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F383D" w14:textId="77777777" w:rsidR="00F90B25" w:rsidRDefault="00F90B25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984"/>
        <w:gridCol w:w="2126"/>
        <w:gridCol w:w="2410"/>
        <w:gridCol w:w="2410"/>
      </w:tblGrid>
      <w:tr w:rsidR="003718EE" w14:paraId="3139A11C" w14:textId="77777777" w:rsidTr="00AD399E">
        <w:tc>
          <w:tcPr>
            <w:tcW w:w="1980" w:type="dxa"/>
            <w:shd w:val="clear" w:color="auto" w:fill="C5E0B3" w:themeFill="accent6" w:themeFillTint="66"/>
          </w:tcPr>
          <w:p w14:paraId="52DA639D" w14:textId="77777777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001D240" w14:textId="05E8E65E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PODSTAWA PROGRAMOWA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0256A802" w14:textId="77777777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0EBB5B1" w14:textId="2F6C8EFD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OCENĘ DOPUSZCZAJĄCĄ OTRZYMUJE UCZEŃ, KTÓRY</w:t>
            </w:r>
          </w:p>
        </w:tc>
        <w:tc>
          <w:tcPr>
            <w:tcW w:w="1984" w:type="dxa"/>
            <w:shd w:val="clear" w:color="auto" w:fill="C5E0B3" w:themeFill="accent6" w:themeFillTint="66"/>
          </w:tcPr>
          <w:p w14:paraId="5B4B0F20" w14:textId="77777777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DA63C57" w14:textId="7BFB61C3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OCENĘ DOSTATECZNĄ OTRZYMUJE UCZEŃ, KTÓRY</w:t>
            </w:r>
          </w:p>
        </w:tc>
        <w:tc>
          <w:tcPr>
            <w:tcW w:w="2126" w:type="dxa"/>
            <w:shd w:val="clear" w:color="auto" w:fill="C5E0B3" w:themeFill="accent6" w:themeFillTint="66"/>
          </w:tcPr>
          <w:p w14:paraId="09EEABBB" w14:textId="77777777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D65A4F5" w14:textId="192DF0A8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OCENĘ DOBRĄ OTRZYMUJE UCZEŃ, KTÓRY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5727941A" w14:textId="77777777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760C32" w14:textId="226BC084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OCENĘ BARDZO DOBRĄ OTRZYMUJE UCZEŃ, KTÓRY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1F798F1D" w14:textId="77777777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EBE8EB0" w14:textId="606E1567" w:rsidR="003718EE" w:rsidRDefault="003718EE" w:rsidP="003718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OCENĘ CELUJĄCĄ OTRZYMUJE UCZEŃ, KTÓRY</w:t>
            </w:r>
          </w:p>
        </w:tc>
      </w:tr>
      <w:tr w:rsidR="003718EE" w14:paraId="736FCD0E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0AE682A5" w14:textId="0C0A8EF3" w:rsidR="003718EE" w:rsidRDefault="003718EE" w:rsidP="008112A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WOJNA OBRONNA POLSKI WE WRZEŚNIU 1939 ROKU. AGRESJA NIEMIEC (1 WRZESNIA) I ZWIĄZKU RADZIECKIEGO (17 WRZEŚNIA)</w:t>
            </w:r>
          </w:p>
        </w:tc>
        <w:tc>
          <w:tcPr>
            <w:tcW w:w="2410" w:type="dxa"/>
          </w:tcPr>
          <w:p w14:paraId="4DDD4A44" w14:textId="77777777" w:rsidR="003718EE" w:rsidRPr="00A44847" w:rsidRDefault="003718EE" w:rsidP="00371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-wymienia główne wydarzenia poprzedzające II wojny światowej, w tym podpisaniu paktu Ribbentrop-Mołotow</w:t>
            </w:r>
            <w:r w:rsidR="00383B4B" w:rsidRPr="00A448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28D4EA0" w14:textId="77777777" w:rsidR="00383B4B" w:rsidRPr="00A44847" w:rsidRDefault="00383B4B" w:rsidP="00371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A6A5D" w:rsidRPr="00A44847">
              <w:rPr>
                <w:rFonts w:ascii="Times New Roman" w:hAnsi="Times New Roman" w:cs="Times New Roman"/>
                <w:sz w:val="20"/>
                <w:szCs w:val="20"/>
              </w:rPr>
              <w:t>zna daty kluczowych wydarzeń wojny obronnej Polski we wrześniu 1939 roku,</w:t>
            </w:r>
          </w:p>
          <w:p w14:paraId="5D19C15E" w14:textId="77777777" w:rsidR="00A164CB" w:rsidRPr="00A44847" w:rsidRDefault="00A164CB" w:rsidP="00371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A6923" w:rsidRPr="00A44847">
              <w:rPr>
                <w:rFonts w:ascii="Times New Roman" w:hAnsi="Times New Roman" w:cs="Times New Roman"/>
                <w:sz w:val="20"/>
                <w:szCs w:val="20"/>
              </w:rPr>
              <w:t>potrafi ogólnie opisać przebieg kampanii wrześniowej,</w:t>
            </w:r>
          </w:p>
          <w:p w14:paraId="482EB4C1" w14:textId="0F6FE46F" w:rsidR="00EA6923" w:rsidRPr="00A44847" w:rsidRDefault="00EA6923" w:rsidP="00371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A16E0" w:rsidRPr="00A44847">
              <w:rPr>
                <w:rFonts w:ascii="Times New Roman" w:hAnsi="Times New Roman" w:cs="Times New Roman"/>
                <w:sz w:val="20"/>
                <w:szCs w:val="20"/>
              </w:rPr>
              <w:t>wymienia przykłady szczególnego bohaterstwa Polaków,</w:t>
            </w:r>
          </w:p>
        </w:tc>
        <w:tc>
          <w:tcPr>
            <w:tcW w:w="1984" w:type="dxa"/>
          </w:tcPr>
          <w:p w14:paraId="2DBE1BC5" w14:textId="77777777" w:rsidR="003718EE" w:rsidRPr="00A44847" w:rsidRDefault="00A67202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86A80" w:rsidRPr="00A44847">
              <w:rPr>
                <w:rFonts w:ascii="Times New Roman" w:hAnsi="Times New Roman" w:cs="Times New Roman"/>
                <w:sz w:val="20"/>
                <w:szCs w:val="20"/>
              </w:rPr>
              <w:t>opisuje podstawowe za</w:t>
            </w:r>
            <w:r w:rsidR="00C6156E" w:rsidRPr="00A44847">
              <w:rPr>
                <w:rFonts w:ascii="Times New Roman" w:hAnsi="Times New Roman" w:cs="Times New Roman"/>
                <w:sz w:val="20"/>
                <w:szCs w:val="20"/>
              </w:rPr>
              <w:t>łożenia polityki zagranicznej Polski w przededniu wojny,</w:t>
            </w:r>
          </w:p>
          <w:p w14:paraId="3787D38E" w14:textId="77777777" w:rsidR="00C6156E" w:rsidRPr="00A44847" w:rsidRDefault="00C6156E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B7D5D"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analizuje przyczyny i skutki </w:t>
            </w:r>
            <w:r w:rsidR="008E7D50" w:rsidRPr="00A44847">
              <w:rPr>
                <w:rFonts w:ascii="Times New Roman" w:hAnsi="Times New Roman" w:cs="Times New Roman"/>
                <w:sz w:val="20"/>
                <w:szCs w:val="20"/>
              </w:rPr>
              <w:t>podpisania paktu Ribbentrop-Mołotow dla Polski,</w:t>
            </w:r>
          </w:p>
          <w:p w14:paraId="42D92E86" w14:textId="5435F8B4" w:rsidR="008E7D50" w:rsidRPr="00A44847" w:rsidRDefault="008E7D50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-rozró</w:t>
            </w:r>
            <w:r w:rsidR="00E02563"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żnia etapy </w:t>
            </w:r>
            <w:r w:rsidR="00A164CB" w:rsidRPr="00A44847">
              <w:rPr>
                <w:rFonts w:ascii="Times New Roman" w:hAnsi="Times New Roman" w:cs="Times New Roman"/>
                <w:sz w:val="20"/>
                <w:szCs w:val="20"/>
              </w:rPr>
              <w:t>niemieckiej i sowieckiej inwazji na Polskę, wskazując kluczowe elementy kampanii wrześniowej,</w:t>
            </w:r>
          </w:p>
        </w:tc>
        <w:tc>
          <w:tcPr>
            <w:tcW w:w="2126" w:type="dxa"/>
          </w:tcPr>
          <w:p w14:paraId="1871AE25" w14:textId="77777777" w:rsidR="003718EE" w:rsidRPr="00A44847" w:rsidRDefault="001A16E0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-porównuje postawy sojuszników Polski przed </w:t>
            </w:r>
            <w:r w:rsidR="00B81F50" w:rsidRPr="00A44847">
              <w:rPr>
                <w:rFonts w:ascii="Times New Roman" w:hAnsi="Times New Roman" w:cs="Times New Roman"/>
                <w:sz w:val="20"/>
                <w:szCs w:val="20"/>
              </w:rPr>
              <w:t>i podczas kampanii wrześniowej,</w:t>
            </w:r>
          </w:p>
          <w:p w14:paraId="5510E37F" w14:textId="77777777" w:rsidR="00B81F50" w:rsidRPr="00A44847" w:rsidRDefault="00B81F50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-ocenia znaczenie wybranych </w:t>
            </w:r>
            <w:r w:rsidR="00C46CDA" w:rsidRPr="00A44847">
              <w:rPr>
                <w:rFonts w:ascii="Times New Roman" w:hAnsi="Times New Roman" w:cs="Times New Roman"/>
                <w:sz w:val="20"/>
                <w:szCs w:val="20"/>
              </w:rPr>
              <w:t>bitew kampanii wrześniowej</w:t>
            </w:r>
            <w:r w:rsidR="00A521D2"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07E2953F" w14:textId="77777777" w:rsidR="00A521D2" w:rsidRPr="00A44847" w:rsidRDefault="00A521D2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-ocenia znaczenie wybranych aktów bohaterstwa dla morale i oporu polskiego społeczeń</w:t>
            </w:r>
            <w:r w:rsidR="000B073E" w:rsidRPr="00A44847">
              <w:rPr>
                <w:rFonts w:ascii="Times New Roman" w:hAnsi="Times New Roman" w:cs="Times New Roman"/>
                <w:sz w:val="20"/>
                <w:szCs w:val="20"/>
              </w:rPr>
              <w:t>stwa,</w:t>
            </w:r>
          </w:p>
          <w:p w14:paraId="20DA9F6D" w14:textId="741D90EE" w:rsidR="000B073E" w:rsidRPr="00A44847" w:rsidRDefault="000B073E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-łączy informacje o położeniu międzynarodowym Polski</w:t>
            </w:r>
            <w:r w:rsidR="00795117"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 z przebiegiem kampanii wrześniowej tworząc spójną narrację o przyczynach i skutkach </w:t>
            </w:r>
            <w:r w:rsidR="00F61514" w:rsidRPr="00A44847">
              <w:rPr>
                <w:rFonts w:ascii="Times New Roman" w:hAnsi="Times New Roman" w:cs="Times New Roman"/>
                <w:sz w:val="20"/>
                <w:szCs w:val="20"/>
              </w:rPr>
              <w:t>wojny obronnej,</w:t>
            </w:r>
          </w:p>
        </w:tc>
        <w:tc>
          <w:tcPr>
            <w:tcW w:w="2410" w:type="dxa"/>
          </w:tcPr>
          <w:p w14:paraId="3889701B" w14:textId="77777777" w:rsidR="003718EE" w:rsidRPr="00A44847" w:rsidRDefault="00F61514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-ocenia skuteczność polskiej strategii obronnej we wrześniu 1939 roku, w kontekście położenia międzynarodowego i działań sojuszników,</w:t>
            </w:r>
          </w:p>
          <w:p w14:paraId="7E22DCC7" w14:textId="3EDDFA75" w:rsidR="00133D5A" w:rsidRPr="00A44847" w:rsidRDefault="00133D5A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4640E"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syntezuje </w:t>
            </w:r>
            <w:r w:rsidR="00B149EE"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informacje o działaniach wojennych i bohaterstwie, tworząc całościowy obraz </w:t>
            </w:r>
            <w:r w:rsidR="00FA1BF8" w:rsidRPr="00A44847">
              <w:rPr>
                <w:rFonts w:ascii="Times New Roman" w:hAnsi="Times New Roman" w:cs="Times New Roman"/>
                <w:sz w:val="20"/>
                <w:szCs w:val="20"/>
              </w:rPr>
              <w:t>wojny obronnej Polski we wrześniu 1939 roku,</w:t>
            </w:r>
          </w:p>
        </w:tc>
        <w:tc>
          <w:tcPr>
            <w:tcW w:w="2410" w:type="dxa"/>
          </w:tcPr>
          <w:p w14:paraId="43FE168E" w14:textId="77777777" w:rsidR="003718EE" w:rsidRPr="00A44847" w:rsidRDefault="00133D5A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-opracowuje projekt dotyczący strategii obronnej</w:t>
            </w:r>
            <w:r w:rsidR="00FC572F"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 Polski we wrześniu 1939 roku, analizując jej mocne i słabe </w:t>
            </w:r>
            <w:r w:rsidR="00006C17" w:rsidRPr="00A44847">
              <w:rPr>
                <w:rFonts w:ascii="Times New Roman" w:hAnsi="Times New Roman" w:cs="Times New Roman"/>
                <w:sz w:val="20"/>
                <w:szCs w:val="20"/>
              </w:rPr>
              <w:t>strony,</w:t>
            </w:r>
          </w:p>
          <w:p w14:paraId="35055591" w14:textId="77777777" w:rsidR="00006C17" w:rsidRPr="00A44847" w:rsidRDefault="00006C17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A1BF8" w:rsidRPr="00A44847">
              <w:rPr>
                <w:rFonts w:ascii="Times New Roman" w:hAnsi="Times New Roman" w:cs="Times New Roman"/>
                <w:sz w:val="20"/>
                <w:szCs w:val="20"/>
              </w:rPr>
              <w:t>ocenia rolę wybranych</w:t>
            </w:r>
            <w:r w:rsidR="0035381C"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 aktów bohaterstwa we wrześniu 1939 roku</w:t>
            </w:r>
            <w:r w:rsidR="005605E7" w:rsidRPr="00A44847">
              <w:rPr>
                <w:rFonts w:ascii="Times New Roman" w:hAnsi="Times New Roman" w:cs="Times New Roman"/>
                <w:sz w:val="20"/>
                <w:szCs w:val="20"/>
              </w:rPr>
              <w:t xml:space="preserve"> w kształtowaniu świadomości historycznej i naro</w:t>
            </w:r>
            <w:r w:rsidR="008112A1" w:rsidRPr="00A44847">
              <w:rPr>
                <w:rFonts w:ascii="Times New Roman" w:hAnsi="Times New Roman" w:cs="Times New Roman"/>
                <w:sz w:val="20"/>
                <w:szCs w:val="20"/>
              </w:rPr>
              <w:t>dowej w Polsce i na świecie,</w:t>
            </w:r>
          </w:p>
          <w:p w14:paraId="1A7CC9BD" w14:textId="01371D8B" w:rsidR="008112A1" w:rsidRPr="00A44847" w:rsidRDefault="008112A1" w:rsidP="00A672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8EE" w14:paraId="1E0EAD7B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231A9463" w14:textId="29954E82" w:rsidR="003718EE" w:rsidRDefault="00FB5225" w:rsidP="00FB522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 WOJNA ŚWIATOWA I JEJ ETAPY</w:t>
            </w:r>
          </w:p>
        </w:tc>
        <w:tc>
          <w:tcPr>
            <w:tcW w:w="2410" w:type="dxa"/>
          </w:tcPr>
          <w:p w14:paraId="106D5ECE" w14:textId="77777777" w:rsidR="003718EE" w:rsidRDefault="00FB5225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937BD">
              <w:rPr>
                <w:rFonts w:ascii="Times New Roman" w:hAnsi="Times New Roman" w:cs="Times New Roman"/>
              </w:rPr>
              <w:t xml:space="preserve"> wymienia główne etapy </w:t>
            </w:r>
            <w:r w:rsidR="00B453BE">
              <w:rPr>
                <w:rFonts w:ascii="Times New Roman" w:hAnsi="Times New Roman" w:cs="Times New Roman"/>
              </w:rPr>
              <w:t>II wojny światowej oraz kluczowe wydarzenia takie jak</w:t>
            </w:r>
            <w:r w:rsidR="0087404E">
              <w:rPr>
                <w:rFonts w:ascii="Times New Roman" w:hAnsi="Times New Roman" w:cs="Times New Roman"/>
              </w:rPr>
              <w:t xml:space="preserve"> lądowanie w Normandii,</w:t>
            </w:r>
          </w:p>
          <w:p w14:paraId="1CF432D5" w14:textId="77777777" w:rsidR="0087404E" w:rsidRDefault="0087404E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-zna podstawowe </w:t>
            </w:r>
            <w:r w:rsidR="0007659F">
              <w:rPr>
                <w:rFonts w:ascii="Times New Roman" w:hAnsi="Times New Roman" w:cs="Times New Roman"/>
              </w:rPr>
              <w:t>fakty polityki Niemiec na terenach okupowanych i przebiegu Holocaustu,</w:t>
            </w:r>
          </w:p>
          <w:p w14:paraId="2AD8EE59" w14:textId="77777777" w:rsidR="0007659F" w:rsidRDefault="0007659F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17AC">
              <w:rPr>
                <w:rFonts w:ascii="Times New Roman" w:hAnsi="Times New Roman" w:cs="Times New Roman"/>
              </w:rPr>
              <w:t xml:space="preserve">potrafi wymienić główne decyzje </w:t>
            </w:r>
            <w:r w:rsidR="00965F1A">
              <w:rPr>
                <w:rFonts w:ascii="Times New Roman" w:hAnsi="Times New Roman" w:cs="Times New Roman"/>
              </w:rPr>
              <w:t>w konferencji w Teheranie, Jałcie i Poczdamie,</w:t>
            </w:r>
          </w:p>
          <w:p w14:paraId="67E2A3F5" w14:textId="77777777" w:rsidR="00965F1A" w:rsidRDefault="00965F1A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podstawowe</w:t>
            </w:r>
            <w:r w:rsidR="00954E40">
              <w:rPr>
                <w:rFonts w:ascii="Times New Roman" w:hAnsi="Times New Roman" w:cs="Times New Roman"/>
              </w:rPr>
              <w:t xml:space="preserve"> przyczyny </w:t>
            </w:r>
            <w:r w:rsidR="005D6228">
              <w:rPr>
                <w:rFonts w:ascii="Times New Roman" w:hAnsi="Times New Roman" w:cs="Times New Roman"/>
              </w:rPr>
              <w:t>klęski państw Osi,</w:t>
            </w:r>
          </w:p>
          <w:p w14:paraId="4DBB6F02" w14:textId="791BBD46" w:rsidR="005D6228" w:rsidRPr="00FB5225" w:rsidRDefault="005D6228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-ogólnie opisać bezpośrednie skutki II wojny światowej</w:t>
            </w:r>
            <w:r w:rsidR="00836906">
              <w:rPr>
                <w:rFonts w:ascii="Times New Roman" w:hAnsi="Times New Roman" w:cs="Times New Roman"/>
              </w:rPr>
              <w:t>, takie jak zmiany granic,</w:t>
            </w:r>
          </w:p>
        </w:tc>
        <w:tc>
          <w:tcPr>
            <w:tcW w:w="1984" w:type="dxa"/>
          </w:tcPr>
          <w:p w14:paraId="37A0BC3C" w14:textId="77777777" w:rsidR="006B4B67" w:rsidRDefault="0083690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-umiejscawia w czasie i przestrzeni kluczowe wydarzenia II wojny światowej</w:t>
            </w:r>
            <w:r w:rsidR="006B4B67">
              <w:rPr>
                <w:rFonts w:ascii="Times New Roman" w:hAnsi="Times New Roman" w:cs="Times New Roman"/>
              </w:rPr>
              <w:t xml:space="preserve"> wskazując je na mapie,</w:t>
            </w:r>
          </w:p>
          <w:p w14:paraId="7D0E0ECB" w14:textId="77777777" w:rsidR="006B4B67" w:rsidRDefault="006B4B67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-opisuje podstawowe założenia polityki okupacyjnej Niemic w Europie,,</w:t>
            </w:r>
          </w:p>
          <w:p w14:paraId="31467F2C" w14:textId="77777777" w:rsidR="006B4B67" w:rsidRDefault="006B4B67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-wymienia przyczyny klęski państw Osi, podaj</w:t>
            </w:r>
            <w:r w:rsidR="007904A9">
              <w:rPr>
                <w:rFonts w:ascii="Times New Roman" w:hAnsi="Times New Roman" w:cs="Times New Roman"/>
              </w:rPr>
              <w:t>ąc konkretne przykłady błędów strategicznych,</w:t>
            </w:r>
          </w:p>
          <w:p w14:paraId="2701F180" w14:textId="77777777" w:rsidR="007904A9" w:rsidRDefault="007904A9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skutki</w:t>
            </w:r>
            <w:r w:rsidR="00AF3119">
              <w:rPr>
                <w:rFonts w:ascii="Times New Roman" w:hAnsi="Times New Roman" w:cs="Times New Roman"/>
              </w:rPr>
              <w:t xml:space="preserve"> wybranych decyzji konferencji wielkiej trójki dla powojennego porządku w Europie,</w:t>
            </w:r>
          </w:p>
          <w:p w14:paraId="2A9E7FC9" w14:textId="36344F60" w:rsidR="00CB2C8B" w:rsidRPr="00FB5225" w:rsidRDefault="00AF3119" w:rsidP="00CB2C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B2C8B">
              <w:rPr>
                <w:rFonts w:ascii="Times New Roman" w:hAnsi="Times New Roman" w:cs="Times New Roman"/>
              </w:rPr>
              <w:t>rozróżnia etapy Holocaustu i potrafi wskazać najważniejsze wydarzenia z nim związane,</w:t>
            </w:r>
          </w:p>
        </w:tc>
        <w:tc>
          <w:tcPr>
            <w:tcW w:w="2126" w:type="dxa"/>
          </w:tcPr>
          <w:p w14:paraId="31FCC5B1" w14:textId="77777777" w:rsidR="003718EE" w:rsidRDefault="00CB2C8B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E7762">
              <w:rPr>
                <w:rFonts w:ascii="Times New Roman" w:hAnsi="Times New Roman" w:cs="Times New Roman"/>
              </w:rPr>
              <w:t>porównuje kluczowe bitwy II wojny  światowej, takie jak bitwa o Stalingrad</w:t>
            </w:r>
            <w:r w:rsidR="00631DBC">
              <w:rPr>
                <w:rFonts w:ascii="Times New Roman" w:hAnsi="Times New Roman" w:cs="Times New Roman"/>
              </w:rPr>
              <w:t xml:space="preserve"> i lądowanie w Normandii, pod kątem ich wpływu na przebieg wojny,</w:t>
            </w:r>
          </w:p>
          <w:p w14:paraId="09D0B2EC" w14:textId="77777777" w:rsidR="00631DBC" w:rsidRDefault="00631DBC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politykę Niemiec na terenach</w:t>
            </w:r>
            <w:r w:rsidR="008C1DA7">
              <w:rPr>
                <w:rFonts w:ascii="Times New Roman" w:hAnsi="Times New Roman" w:cs="Times New Roman"/>
              </w:rPr>
              <w:t xml:space="preserve"> okupowanych wskazując na różnice </w:t>
            </w:r>
            <w:r w:rsidR="00E64440">
              <w:rPr>
                <w:rFonts w:ascii="Times New Roman" w:hAnsi="Times New Roman" w:cs="Times New Roman"/>
              </w:rPr>
              <w:t>w podejściu do różnych narodów,</w:t>
            </w:r>
          </w:p>
          <w:p w14:paraId="39A28212" w14:textId="77777777" w:rsidR="00E64440" w:rsidRDefault="00E64440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-łączy informacje </w:t>
            </w:r>
            <w:r w:rsidR="00245A5B">
              <w:rPr>
                <w:rFonts w:ascii="Times New Roman" w:hAnsi="Times New Roman" w:cs="Times New Roman"/>
              </w:rPr>
              <w:t>o przełomowych wydarzeniach wojennych z ich politycznymi konsekwencjami politycznymi, tworząc spójną narrację o przebiegu wojny,</w:t>
            </w:r>
          </w:p>
          <w:p w14:paraId="1D99169E" w14:textId="250A12D5" w:rsidR="00245A5B" w:rsidRPr="00FB5225" w:rsidRDefault="00245A5B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41DC4">
              <w:rPr>
                <w:rFonts w:ascii="Times New Roman" w:hAnsi="Times New Roman" w:cs="Times New Roman"/>
              </w:rPr>
              <w:t>systematyzuje dane dotyczące polityki Niemic i skutków Holocaustu tworząc</w:t>
            </w:r>
          </w:p>
        </w:tc>
        <w:tc>
          <w:tcPr>
            <w:tcW w:w="2410" w:type="dxa"/>
          </w:tcPr>
          <w:p w14:paraId="5B66B1D0" w14:textId="77777777" w:rsidR="00847D57" w:rsidRDefault="00041DC4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47D57">
              <w:rPr>
                <w:rFonts w:ascii="Times New Roman" w:hAnsi="Times New Roman" w:cs="Times New Roman"/>
              </w:rPr>
              <w:t>ocenia znaczenie kluczowych decyzji konferencji wielkiej trójki dla kształtu powojennego świata,</w:t>
            </w:r>
          </w:p>
          <w:p w14:paraId="6DAFDD9E" w14:textId="77777777" w:rsidR="00847D57" w:rsidRDefault="00847D57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F6BDE">
              <w:rPr>
                <w:rFonts w:ascii="Times New Roman" w:hAnsi="Times New Roman" w:cs="Times New Roman"/>
              </w:rPr>
              <w:t>ocenia skuteczność polityki Niemiec w kontekście długofalowych skutków dla podbitych narodów,</w:t>
            </w:r>
          </w:p>
          <w:p w14:paraId="150561A6" w14:textId="580E3C79" w:rsidR="00DF6BDE" w:rsidRPr="00FB5225" w:rsidRDefault="00DF6BDE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482EEB">
              <w:rPr>
                <w:rFonts w:ascii="Times New Roman" w:hAnsi="Times New Roman" w:cs="Times New Roman"/>
              </w:rPr>
              <w:t xml:space="preserve">syntezuje informacje o skutkach II wojny światowej tworząc </w:t>
            </w:r>
            <w:r w:rsidR="007019BD">
              <w:rPr>
                <w:rFonts w:ascii="Times New Roman" w:hAnsi="Times New Roman" w:cs="Times New Roman"/>
              </w:rPr>
              <w:t>całościowy obraz zmian granic</w:t>
            </w:r>
            <w:r w:rsidR="00281B22">
              <w:rPr>
                <w:rFonts w:ascii="Times New Roman" w:hAnsi="Times New Roman" w:cs="Times New Roman"/>
              </w:rPr>
              <w:t>, przesiedleń i nowego ładu światowego,</w:t>
            </w:r>
          </w:p>
        </w:tc>
        <w:tc>
          <w:tcPr>
            <w:tcW w:w="2410" w:type="dxa"/>
          </w:tcPr>
          <w:p w14:paraId="5357C9AA" w14:textId="77777777" w:rsidR="003718EE" w:rsidRDefault="00281B22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-opracowuje projekt, w którym </w:t>
            </w:r>
            <w:r w:rsidR="003A1EB5">
              <w:rPr>
                <w:rFonts w:ascii="Times New Roman" w:hAnsi="Times New Roman" w:cs="Times New Roman"/>
              </w:rPr>
              <w:t xml:space="preserve">przedstawia wpływ decyzji konferencji wielkiej trójki na powojenne relacje </w:t>
            </w:r>
            <w:r w:rsidR="0000794E">
              <w:rPr>
                <w:rFonts w:ascii="Times New Roman" w:hAnsi="Times New Roman" w:cs="Times New Roman"/>
              </w:rPr>
              <w:t>międzynarodowe,</w:t>
            </w:r>
          </w:p>
          <w:p w14:paraId="4A8FFE1A" w14:textId="77777777" w:rsidR="0000794E" w:rsidRDefault="0000794E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-tworzy szczegółową analizę porównawczą </w:t>
            </w:r>
            <w:r w:rsidR="00B9315F">
              <w:rPr>
                <w:rFonts w:ascii="Times New Roman" w:hAnsi="Times New Roman" w:cs="Times New Roman"/>
              </w:rPr>
              <w:t xml:space="preserve">polityki okupacyjnej Niemiec na różnych terenach Europy, wskazując </w:t>
            </w:r>
            <w:r w:rsidR="00CC6B76">
              <w:rPr>
                <w:rFonts w:ascii="Times New Roman" w:hAnsi="Times New Roman" w:cs="Times New Roman"/>
              </w:rPr>
              <w:t>na jej skutki dla poszczególnych narodów,</w:t>
            </w:r>
          </w:p>
          <w:p w14:paraId="0A7FE444" w14:textId="7C3C914D" w:rsidR="00CC6B76" w:rsidRPr="00FB5225" w:rsidRDefault="00CC6B7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rolę Polski</w:t>
            </w:r>
            <w:r w:rsidR="00963A1F">
              <w:rPr>
                <w:rFonts w:ascii="Times New Roman" w:hAnsi="Times New Roman" w:cs="Times New Roman"/>
              </w:rPr>
              <w:t xml:space="preserve"> i innych państw w kształtowaniu powojennego porządku na podstawie decyzji podjętych w Teheranie, Jałcie i Poczdamie,</w:t>
            </w:r>
          </w:p>
        </w:tc>
      </w:tr>
      <w:tr w:rsidR="003718EE" w14:paraId="3D242A9D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3422043A" w14:textId="1A8C4E96" w:rsidR="003718EE" w:rsidRDefault="00EA2C4D" w:rsidP="00EA2C4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POLSKA POD OKUPACJĄ NIEMIECKĄ I RADZIECKĄ</w:t>
            </w:r>
          </w:p>
        </w:tc>
        <w:tc>
          <w:tcPr>
            <w:tcW w:w="2410" w:type="dxa"/>
          </w:tcPr>
          <w:p w14:paraId="3F4781CA" w14:textId="77777777" w:rsidR="003718EE" w:rsidRDefault="00EA2C4D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826DD">
              <w:rPr>
                <w:rFonts w:ascii="Times New Roman" w:hAnsi="Times New Roman" w:cs="Times New Roman"/>
              </w:rPr>
              <w:t>wymienia główne cele polityki niemieckiej i sowieckiej wobec Polaków,</w:t>
            </w:r>
          </w:p>
          <w:p w14:paraId="615347BD" w14:textId="77777777" w:rsidR="00B826DD" w:rsidRDefault="00B826DD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-zna podstawowe fakty </w:t>
            </w:r>
            <w:r w:rsidR="00B86296">
              <w:rPr>
                <w:rFonts w:ascii="Times New Roman" w:hAnsi="Times New Roman" w:cs="Times New Roman"/>
              </w:rPr>
              <w:t>dotyczące zbrodni w Palmirach i Katyniu,</w:t>
            </w:r>
          </w:p>
          <w:p w14:paraId="6A9FCDB8" w14:textId="77777777" w:rsidR="00B86296" w:rsidRDefault="00B8629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-potrafi ogólnie </w:t>
            </w:r>
            <w:r w:rsidR="00112E78">
              <w:rPr>
                <w:rFonts w:ascii="Times New Roman" w:hAnsi="Times New Roman" w:cs="Times New Roman"/>
              </w:rPr>
              <w:t>opisać konflikt polsko-ukraiński na Kresach Wschodnich</w:t>
            </w:r>
            <w:r w:rsidR="00231033">
              <w:rPr>
                <w:rFonts w:ascii="Times New Roman" w:hAnsi="Times New Roman" w:cs="Times New Roman"/>
              </w:rPr>
              <w:t>,</w:t>
            </w:r>
          </w:p>
          <w:p w14:paraId="60595915" w14:textId="77777777" w:rsidR="00231033" w:rsidRDefault="00231033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podstawowe formy oporu Polaków wobec okupanta,</w:t>
            </w:r>
          </w:p>
          <w:p w14:paraId="17D2BA51" w14:textId="77777777" w:rsidR="00231033" w:rsidRDefault="00231033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-rozumie, że polityka niemiecka i sowiecka miała na celu podporządkowanie zniszczenia Polaków</w:t>
            </w:r>
            <w:r w:rsidR="005B7331">
              <w:rPr>
                <w:rFonts w:ascii="Times New Roman" w:hAnsi="Times New Roman" w:cs="Times New Roman"/>
              </w:rPr>
              <w:t>,</w:t>
            </w:r>
          </w:p>
          <w:p w14:paraId="1808F5EC" w14:textId="2D4FF79C" w:rsidR="005B7331" w:rsidRPr="00FB5225" w:rsidRDefault="005B7331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potrafi ogólnie wyjaśnić, dlaczego</w:t>
            </w:r>
          </w:p>
        </w:tc>
        <w:tc>
          <w:tcPr>
            <w:tcW w:w="1984" w:type="dxa"/>
          </w:tcPr>
          <w:p w14:paraId="46F4A979" w14:textId="77777777" w:rsidR="003718EE" w:rsidRDefault="005B7331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-wskazuje na mapie miejsca zbrodni niemieckich i sowieckich, takie jak Palmiry i Katyń,</w:t>
            </w:r>
          </w:p>
          <w:p w14:paraId="27CEC59B" w14:textId="77777777" w:rsidR="005B7331" w:rsidRDefault="005B7331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B08C2">
              <w:rPr>
                <w:rFonts w:ascii="Times New Roman" w:hAnsi="Times New Roman" w:cs="Times New Roman"/>
              </w:rPr>
              <w:t>opisuje główne różnice między polityką niemiecką a sowiecką w Polsce,</w:t>
            </w:r>
          </w:p>
          <w:p w14:paraId="1C3ADC2A" w14:textId="77777777" w:rsidR="003B08C2" w:rsidRDefault="003B08C2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-wyjaśnia przyczyny </w:t>
            </w:r>
            <w:r w:rsidR="00943386">
              <w:rPr>
                <w:rFonts w:ascii="Times New Roman" w:hAnsi="Times New Roman" w:cs="Times New Roman"/>
              </w:rPr>
              <w:t>konfliktu polsko-ukraińskiego, wskazując na UPA,</w:t>
            </w:r>
          </w:p>
          <w:p w14:paraId="3700F875" w14:textId="77777777" w:rsidR="00DC0E16" w:rsidRDefault="0094338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-opisuje stru</w:t>
            </w:r>
            <w:r w:rsidR="009D2B4F">
              <w:rPr>
                <w:rFonts w:ascii="Times New Roman" w:hAnsi="Times New Roman" w:cs="Times New Roman"/>
              </w:rPr>
              <w:t xml:space="preserve">ktury </w:t>
            </w:r>
            <w:r w:rsidR="00DC0E16">
              <w:rPr>
                <w:rFonts w:ascii="Times New Roman" w:hAnsi="Times New Roman" w:cs="Times New Roman"/>
              </w:rPr>
              <w:t>Polskiego Państwa Podziemnego i jego działalność,</w:t>
            </w:r>
          </w:p>
          <w:p w14:paraId="2ACF11D6" w14:textId="4182DD76" w:rsidR="00DC0E16" w:rsidRPr="00FB5225" w:rsidRDefault="00DC0E1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-analizuje, jakie skutki dla polskiego społeczeństwa miała</w:t>
            </w:r>
          </w:p>
        </w:tc>
        <w:tc>
          <w:tcPr>
            <w:tcW w:w="2126" w:type="dxa"/>
          </w:tcPr>
          <w:p w14:paraId="1EEC7962" w14:textId="77777777" w:rsidR="003718EE" w:rsidRDefault="00441885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-porównuje politykę niemiecką i sowiecką, analizując różnice w podejściu do eksterminacji</w:t>
            </w:r>
            <w:r w:rsidR="005F3146">
              <w:rPr>
                <w:rFonts w:ascii="Times New Roman" w:hAnsi="Times New Roman" w:cs="Times New Roman"/>
              </w:rPr>
              <w:t xml:space="preserve"> i sowietyzacji,</w:t>
            </w:r>
          </w:p>
          <w:p w14:paraId="3E4667F1" w14:textId="7DE068BD" w:rsidR="005F3146" w:rsidRDefault="005F314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-analizuje przyczyny i przebieg rzezi </w:t>
            </w:r>
            <w:r w:rsidR="00E91BCE">
              <w:rPr>
                <w:rFonts w:ascii="Times New Roman" w:hAnsi="Times New Roman" w:cs="Times New Roman"/>
              </w:rPr>
              <w:t>wołyńskiej</w:t>
            </w:r>
            <w:r w:rsidR="00863646">
              <w:rPr>
                <w:rFonts w:ascii="Times New Roman" w:hAnsi="Times New Roman" w:cs="Times New Roman"/>
              </w:rPr>
              <w:t xml:space="preserve"> wskazując na jej konsekwencja dla relacji polsko-ukraińskich,</w:t>
            </w:r>
          </w:p>
          <w:p w14:paraId="6DEF59CE" w14:textId="77777777" w:rsidR="00863646" w:rsidRDefault="0086364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-analizuje </w:t>
            </w:r>
            <w:r w:rsidR="00697ABA">
              <w:rPr>
                <w:rFonts w:ascii="Times New Roman" w:hAnsi="Times New Roman" w:cs="Times New Roman"/>
              </w:rPr>
              <w:t>rolę Polskiego Państwa Podziemnego w organizowaniu oporu wobec okupantów,</w:t>
            </w:r>
          </w:p>
          <w:p w14:paraId="64EC13EF" w14:textId="125525CE" w:rsidR="00697ABA" w:rsidRPr="00FB5225" w:rsidRDefault="00697ABA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3A195C12" w14:textId="77777777" w:rsidR="003718EE" w:rsidRDefault="001249D1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 znaczenie polityki niemieckiej i sowieckiej dla losów </w:t>
            </w:r>
            <w:r w:rsidR="00CC5BFC">
              <w:rPr>
                <w:rFonts w:ascii="Times New Roman" w:hAnsi="Times New Roman" w:cs="Times New Roman"/>
              </w:rPr>
              <w:t>Polski podczas II wojny światowej,</w:t>
            </w:r>
          </w:p>
          <w:p w14:paraId="57282A97" w14:textId="77777777" w:rsidR="00CC5BFC" w:rsidRDefault="00CC5BFC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skutki powstania warszawskiego</w:t>
            </w:r>
            <w:r w:rsidR="00C12323">
              <w:rPr>
                <w:rFonts w:ascii="Times New Roman" w:hAnsi="Times New Roman" w:cs="Times New Roman"/>
              </w:rPr>
              <w:t xml:space="preserve"> dla powojennego układu sił w Europie, analizując postawę aliantów i ZSRR,</w:t>
            </w:r>
          </w:p>
          <w:p w14:paraId="4FC5A5D1" w14:textId="027F4151" w:rsidR="00C12323" w:rsidRPr="00FB5225" w:rsidRDefault="00C12323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0771B">
              <w:rPr>
                <w:rFonts w:ascii="Times New Roman" w:hAnsi="Times New Roman" w:cs="Times New Roman"/>
              </w:rPr>
              <w:t>tworzy szczegółowe analizy dotyczące przyczyn i skutków konfliktu polsko-ukraińskiego, z uwzględnienie</w:t>
            </w:r>
            <w:r w:rsidR="009A7FD9">
              <w:rPr>
                <w:rFonts w:ascii="Times New Roman" w:hAnsi="Times New Roman" w:cs="Times New Roman"/>
              </w:rPr>
              <w:t xml:space="preserve"> historycznego kontekstu,</w:t>
            </w:r>
          </w:p>
        </w:tc>
        <w:tc>
          <w:tcPr>
            <w:tcW w:w="2410" w:type="dxa"/>
          </w:tcPr>
          <w:p w14:paraId="6C7735A3" w14:textId="3F6E56F5" w:rsidR="003718EE" w:rsidRPr="00FB5225" w:rsidRDefault="009A7FD9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35362">
              <w:rPr>
                <w:rFonts w:ascii="Times New Roman" w:hAnsi="Times New Roman" w:cs="Times New Roman"/>
              </w:rPr>
              <w:t xml:space="preserve">samodzielnie dokonuje analizy i badania w zakresie tematów dotyczących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43A2E">
              <w:rPr>
                <w:rFonts w:ascii="Times New Roman" w:hAnsi="Times New Roman" w:cs="Times New Roman"/>
              </w:rPr>
              <w:t>polskiego doświadczenia pod okupacją,</w:t>
            </w:r>
          </w:p>
        </w:tc>
      </w:tr>
      <w:tr w:rsidR="003718EE" w14:paraId="24C9AD24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2F83AE7D" w14:textId="0E6573ED" w:rsidR="003718EE" w:rsidRDefault="0011705F" w:rsidP="0011705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SPRAWA POLSKA W CZASIE II WOJNY ŚWIATOWEJ</w:t>
            </w:r>
          </w:p>
        </w:tc>
        <w:tc>
          <w:tcPr>
            <w:tcW w:w="2410" w:type="dxa"/>
          </w:tcPr>
          <w:p w14:paraId="24C91F47" w14:textId="77777777" w:rsidR="003718EE" w:rsidRDefault="0011705F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B04FA">
              <w:rPr>
                <w:rFonts w:ascii="Times New Roman" w:hAnsi="Times New Roman" w:cs="Times New Roman"/>
              </w:rPr>
              <w:t xml:space="preserve">wymienia okoliczności powstania rządu polskiego na </w:t>
            </w:r>
            <w:r w:rsidR="002238C6">
              <w:rPr>
                <w:rFonts w:ascii="Times New Roman" w:hAnsi="Times New Roman" w:cs="Times New Roman"/>
              </w:rPr>
              <w:t>uchodźstwie,</w:t>
            </w:r>
          </w:p>
          <w:p w14:paraId="16FFB40A" w14:textId="77777777" w:rsidR="002238C6" w:rsidRDefault="002238C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nazwiska kluczowych dowódców polskich formacji</w:t>
            </w:r>
            <w:r w:rsidR="00414220">
              <w:rPr>
                <w:rFonts w:ascii="Times New Roman" w:hAnsi="Times New Roman" w:cs="Times New Roman"/>
              </w:rPr>
              <w:t xml:space="preserve"> wojskowych walczących na różnych frontach,</w:t>
            </w:r>
          </w:p>
          <w:p w14:paraId="35CF091C" w14:textId="77777777" w:rsidR="00414220" w:rsidRDefault="00414220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01FA5">
              <w:rPr>
                <w:rFonts w:ascii="Times New Roman" w:hAnsi="Times New Roman" w:cs="Times New Roman"/>
              </w:rPr>
              <w:t>zna podstawowe fakty dotyczące polityki mocarstw wobec Polski w czasie II wojny światowej,</w:t>
            </w:r>
          </w:p>
          <w:p w14:paraId="73E9C1C2" w14:textId="77777777" w:rsidR="00FC58BC" w:rsidRDefault="00FC58BC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-rozumie, że rząd polski na uchodźstwie reprezentował </w:t>
            </w:r>
            <w:r w:rsidR="00D76DCA">
              <w:rPr>
                <w:rFonts w:ascii="Times New Roman" w:hAnsi="Times New Roman" w:cs="Times New Roman"/>
              </w:rPr>
              <w:t>interesy Polski na arenie międzynarodowej,</w:t>
            </w:r>
          </w:p>
          <w:p w14:paraId="69C9C900" w14:textId="35E91D2E" w:rsidR="00D76DCA" w:rsidRPr="00FB5225" w:rsidRDefault="00D76DCA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-potrafi umieścić </w:t>
            </w:r>
            <w:r w:rsidR="00DF374C">
              <w:rPr>
                <w:rFonts w:ascii="Times New Roman" w:hAnsi="Times New Roman" w:cs="Times New Roman"/>
              </w:rPr>
              <w:t>w czasie i przestrzeni najważniejsze</w:t>
            </w:r>
          </w:p>
        </w:tc>
        <w:tc>
          <w:tcPr>
            <w:tcW w:w="1984" w:type="dxa"/>
          </w:tcPr>
          <w:p w14:paraId="219CBA0D" w14:textId="77777777" w:rsidR="003718EE" w:rsidRDefault="00DF374C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-potrafi przedstawić działania polskiego rządu na uchodźstwie, opisując </w:t>
            </w:r>
            <w:r w:rsidR="006832B7">
              <w:rPr>
                <w:rFonts w:ascii="Times New Roman" w:hAnsi="Times New Roman" w:cs="Times New Roman"/>
              </w:rPr>
              <w:t>najważniejsze działania i inicjatywy,</w:t>
            </w:r>
          </w:p>
          <w:p w14:paraId="37BAB988" w14:textId="77777777" w:rsidR="006832B7" w:rsidRDefault="006832B7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-umieszcza na mapie miejsca walk, w których brały udział polskie  formacje wojskowe</w:t>
            </w:r>
            <w:r w:rsidR="00363AE9">
              <w:rPr>
                <w:rFonts w:ascii="Times New Roman" w:hAnsi="Times New Roman" w:cs="Times New Roman"/>
              </w:rPr>
              <w:t>,</w:t>
            </w:r>
          </w:p>
          <w:p w14:paraId="5CA79AC7" w14:textId="77777777" w:rsidR="00363AE9" w:rsidRDefault="00363AE9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-wyjaśnia postawę mocarstw wobec Polski w kontekście decyzji podjętych </w:t>
            </w:r>
            <w:r w:rsidR="001219BA">
              <w:rPr>
                <w:rFonts w:ascii="Times New Roman" w:hAnsi="Times New Roman" w:cs="Times New Roman"/>
              </w:rPr>
              <w:t>podczas konferencji wielkiej trójki,</w:t>
            </w:r>
          </w:p>
          <w:p w14:paraId="6889E366" w14:textId="77777777" w:rsidR="001219BA" w:rsidRDefault="001219BA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znaczenie rządu polskiego na uchodźstwie dla walki o niepodległość Polski</w:t>
            </w:r>
            <w:r w:rsidR="007D16DB">
              <w:rPr>
                <w:rFonts w:ascii="Times New Roman" w:hAnsi="Times New Roman" w:cs="Times New Roman"/>
              </w:rPr>
              <w:t>,</w:t>
            </w:r>
          </w:p>
          <w:p w14:paraId="7D30EBCC" w14:textId="47C08B51" w:rsidR="007D16DB" w:rsidRPr="00FB5225" w:rsidRDefault="007D16DB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-analizuje </w:t>
            </w:r>
            <w:r w:rsidR="00CD60A9">
              <w:rPr>
                <w:rFonts w:ascii="Times New Roman" w:hAnsi="Times New Roman" w:cs="Times New Roman"/>
              </w:rPr>
              <w:t>rolę</w:t>
            </w:r>
            <w:r w:rsidR="00846B7B">
              <w:rPr>
                <w:rFonts w:ascii="Times New Roman" w:hAnsi="Times New Roman" w:cs="Times New Roman"/>
              </w:rPr>
              <w:t xml:space="preserve"> Polaków</w:t>
            </w:r>
            <w:r w:rsidR="00E57628">
              <w:rPr>
                <w:rFonts w:ascii="Times New Roman" w:hAnsi="Times New Roman" w:cs="Times New Roman"/>
              </w:rPr>
              <w:t xml:space="preserve"> na różnych frontach , oceniając ich wkład w wysiłek wojenny aliantów,</w:t>
            </w:r>
          </w:p>
        </w:tc>
        <w:tc>
          <w:tcPr>
            <w:tcW w:w="2126" w:type="dxa"/>
          </w:tcPr>
          <w:p w14:paraId="0C699570" w14:textId="77777777" w:rsidR="009F5729" w:rsidRDefault="00CD60A9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wpływ polityki mocarstw na przyszłość Polski</w:t>
            </w:r>
            <w:r w:rsidR="009F5729">
              <w:rPr>
                <w:rFonts w:ascii="Times New Roman" w:hAnsi="Times New Roman" w:cs="Times New Roman"/>
              </w:rPr>
              <w:t>, porównując różne etapy wojny i ich konsekwencje dla polskiej suwerenności,</w:t>
            </w:r>
          </w:p>
          <w:p w14:paraId="25BDD977" w14:textId="77777777" w:rsidR="009F5729" w:rsidRDefault="009F5729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-porównuje działania polskich</w:t>
            </w:r>
            <w:r w:rsidR="002A1C6C">
              <w:rPr>
                <w:rFonts w:ascii="Times New Roman" w:hAnsi="Times New Roman" w:cs="Times New Roman"/>
              </w:rPr>
              <w:t xml:space="preserve"> formacji wojskowych na różnych frontach wskazując na ich znaczenie strategiczne,</w:t>
            </w:r>
          </w:p>
          <w:p w14:paraId="3820AE2E" w14:textId="77777777" w:rsidR="002A1C6C" w:rsidRDefault="002A1C6C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narrację o działalności rządu polskiego na uchodźstwie</w:t>
            </w:r>
            <w:r w:rsidR="009717E5">
              <w:rPr>
                <w:rFonts w:ascii="Times New Roman" w:hAnsi="Times New Roman" w:cs="Times New Roman"/>
              </w:rPr>
              <w:t>, łącząc jego działania</w:t>
            </w:r>
            <w:r w:rsidR="00230014">
              <w:rPr>
                <w:rFonts w:ascii="Times New Roman" w:hAnsi="Times New Roman" w:cs="Times New Roman"/>
              </w:rPr>
              <w:t xml:space="preserve"> z sytuacją na frontach i polityką wielkich mocarstw,</w:t>
            </w:r>
          </w:p>
          <w:p w14:paraId="58D2F967" w14:textId="138348BC" w:rsidR="00230014" w:rsidRPr="00FB5225" w:rsidRDefault="00230014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B616A">
              <w:rPr>
                <w:rFonts w:ascii="Times New Roman" w:hAnsi="Times New Roman" w:cs="Times New Roman"/>
              </w:rPr>
              <w:t>syntezuje wiedzę o polskich formacjach wojskowych, tworząc</w:t>
            </w:r>
            <w:r w:rsidR="00E47550">
              <w:rPr>
                <w:rFonts w:ascii="Times New Roman" w:hAnsi="Times New Roman" w:cs="Times New Roman"/>
              </w:rPr>
              <w:t xml:space="preserve"> całościowy obraz ich wkładu w II wojnę światową,</w:t>
            </w:r>
          </w:p>
        </w:tc>
        <w:tc>
          <w:tcPr>
            <w:tcW w:w="2410" w:type="dxa"/>
          </w:tcPr>
          <w:p w14:paraId="30AF0A0E" w14:textId="77777777" w:rsidR="003718EE" w:rsidRDefault="00EB616A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 znaczenie działalności polskiego rządu na uchodźstwie dla zachowania </w:t>
            </w:r>
            <w:r w:rsidR="005D592C">
              <w:rPr>
                <w:rFonts w:ascii="Times New Roman" w:hAnsi="Times New Roman" w:cs="Times New Roman"/>
              </w:rPr>
              <w:t>ciągłości państwowości polskiej,</w:t>
            </w:r>
          </w:p>
          <w:p w14:paraId="1C223209" w14:textId="77777777" w:rsidR="005D592C" w:rsidRDefault="005D592C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politykę wielkich mocarstw wobec Polski, wskazując na jej wpływ na powojenny kształt granic i losy narodu polskiego,</w:t>
            </w:r>
          </w:p>
          <w:p w14:paraId="30B6CDD8" w14:textId="25FBA4DD" w:rsidR="0043473B" w:rsidRPr="00FB5225" w:rsidRDefault="0043473B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szczegółowe analizy</w:t>
            </w:r>
            <w:r w:rsidR="00FF1AFC">
              <w:rPr>
                <w:rFonts w:ascii="Times New Roman" w:hAnsi="Times New Roman" w:cs="Times New Roman"/>
              </w:rPr>
              <w:t xml:space="preserve"> dotyczące przyczyn i skutków działań </w:t>
            </w:r>
            <w:r w:rsidR="008F1C32">
              <w:rPr>
                <w:rFonts w:ascii="Times New Roman" w:hAnsi="Times New Roman" w:cs="Times New Roman"/>
              </w:rPr>
              <w:t>polskiego rządu na uchodźstwie oraz polskich formacji wojskowych na różnych frontach,</w:t>
            </w:r>
          </w:p>
        </w:tc>
        <w:tc>
          <w:tcPr>
            <w:tcW w:w="2410" w:type="dxa"/>
          </w:tcPr>
          <w:p w14:paraId="441D97A6" w14:textId="77777777" w:rsidR="003718EE" w:rsidRDefault="00E6730B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F3AAB">
              <w:rPr>
                <w:rFonts w:ascii="Times New Roman" w:hAnsi="Times New Roman" w:cs="Times New Roman"/>
              </w:rPr>
              <w:t>pisze rozprawkę dotyczą polskiego rządu na uchodźstwie,</w:t>
            </w:r>
            <w:r w:rsidR="009E1695">
              <w:rPr>
                <w:rFonts w:ascii="Times New Roman" w:hAnsi="Times New Roman" w:cs="Times New Roman"/>
              </w:rPr>
              <w:t>,</w:t>
            </w:r>
          </w:p>
          <w:p w14:paraId="7003A0BF" w14:textId="6AAC18A0" w:rsidR="009E1695" w:rsidRPr="00FB5225" w:rsidRDefault="009E1695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-przygotowuje projekt związany z tematyką polskiej działalności wojennej oraz jej skutków dla powojennej Polski,</w:t>
            </w:r>
          </w:p>
        </w:tc>
      </w:tr>
      <w:tr w:rsidR="003718EE" w14:paraId="3A377313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68040D33" w14:textId="0ED757C1" w:rsidR="003718EE" w:rsidRDefault="00F814DA" w:rsidP="00F814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ŚWIAT PO II WOJNIE ŚWIATOWEJ</w:t>
            </w:r>
          </w:p>
        </w:tc>
        <w:tc>
          <w:tcPr>
            <w:tcW w:w="2410" w:type="dxa"/>
          </w:tcPr>
          <w:p w14:paraId="76D671A6" w14:textId="77777777" w:rsidR="0056409F" w:rsidRDefault="00F814DA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6409F">
              <w:rPr>
                <w:rFonts w:ascii="Times New Roman" w:hAnsi="Times New Roman" w:cs="Times New Roman"/>
              </w:rPr>
              <w:t>zna podstawowe skutki II wojny światowej,</w:t>
            </w:r>
            <w:r w:rsidR="00D577FE">
              <w:rPr>
                <w:rFonts w:ascii="Times New Roman" w:hAnsi="Times New Roman" w:cs="Times New Roman"/>
              </w:rPr>
              <w:t xml:space="preserve"> w tym powstania ONZ,</w:t>
            </w:r>
          </w:p>
          <w:p w14:paraId="24351190" w14:textId="77777777" w:rsidR="00D577FE" w:rsidRDefault="00D577FE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-potrafi wymienić kilka kluczowych wydarzeń </w:t>
            </w:r>
            <w:r w:rsidR="00DB57B2">
              <w:rPr>
                <w:rFonts w:ascii="Times New Roman" w:hAnsi="Times New Roman" w:cs="Times New Roman"/>
              </w:rPr>
              <w:t>z zimnej wojny,</w:t>
            </w:r>
          </w:p>
          <w:p w14:paraId="7E7B5688" w14:textId="4722E185" w:rsidR="00DB57B2" w:rsidRPr="00FB5225" w:rsidRDefault="00DB57B2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-rozumie, że świat po II wojnie światowej został podzielony dwa bloki </w:t>
            </w:r>
            <w:r w:rsidR="008403A6">
              <w:rPr>
                <w:rFonts w:ascii="Times New Roman" w:hAnsi="Times New Roman" w:cs="Times New Roman"/>
              </w:rPr>
              <w:t>polityczno-militarne,</w:t>
            </w:r>
          </w:p>
        </w:tc>
        <w:tc>
          <w:tcPr>
            <w:tcW w:w="1984" w:type="dxa"/>
          </w:tcPr>
          <w:p w14:paraId="72DDBDB3" w14:textId="7844EC72" w:rsidR="003718EE" w:rsidRDefault="008403A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wskazać na mapie</w:t>
            </w:r>
            <w:r w:rsidR="00FB53C5">
              <w:rPr>
                <w:rFonts w:ascii="Times New Roman" w:hAnsi="Times New Roman" w:cs="Times New Roman"/>
              </w:rPr>
              <w:t xml:space="preserve"> państwa NATO i Układu Warszawskiego,</w:t>
            </w:r>
          </w:p>
          <w:p w14:paraId="4D5ED09D" w14:textId="7E9A6AAE" w:rsidR="00FB53C5" w:rsidRDefault="00FB53C5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A5FC0">
              <w:rPr>
                <w:rFonts w:ascii="Times New Roman" w:hAnsi="Times New Roman" w:cs="Times New Roman"/>
              </w:rPr>
              <w:t xml:space="preserve"> charakteryzuje </w:t>
            </w:r>
            <w:r w:rsidR="00485D43">
              <w:rPr>
                <w:rFonts w:ascii="Times New Roman" w:hAnsi="Times New Roman" w:cs="Times New Roman"/>
              </w:rPr>
              <w:t>konflikty zimnej wojny na dwóch wybranych przykładach,</w:t>
            </w:r>
          </w:p>
          <w:p w14:paraId="5CB3AD05" w14:textId="3FE8348D" w:rsidR="00FB53C5" w:rsidRPr="00FB5225" w:rsidRDefault="00FB53C5" w:rsidP="00FB52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850FB25" w14:textId="77777777" w:rsidR="003718EE" w:rsidRDefault="00485D43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przyczyny rozpadu koalicji antyhitlerowskiej oraz wpływ tych</w:t>
            </w:r>
            <w:r w:rsidR="00A86E0F">
              <w:rPr>
                <w:rFonts w:ascii="Times New Roman" w:hAnsi="Times New Roman" w:cs="Times New Roman"/>
              </w:rPr>
              <w:t xml:space="preserve"> wydarzeń na zimną wojnę,</w:t>
            </w:r>
          </w:p>
          <w:p w14:paraId="4CB12FCC" w14:textId="77777777" w:rsidR="00A86E0F" w:rsidRDefault="00A86E0F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procesy dekolonizacyjne i ich wpływ na świat po II wojnie światowej,</w:t>
            </w:r>
          </w:p>
          <w:p w14:paraId="74017E57" w14:textId="095D2DA1" w:rsidR="00A86E0F" w:rsidRPr="00FB5225" w:rsidRDefault="00A86E0F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wiedzę o zimnej wojnie</w:t>
            </w:r>
            <w:r w:rsidR="0094795D">
              <w:rPr>
                <w:rFonts w:ascii="Times New Roman" w:hAnsi="Times New Roman" w:cs="Times New Roman"/>
              </w:rPr>
              <w:t>, dekolonizacji w całościowy obraz powojennego świata,</w:t>
            </w:r>
          </w:p>
        </w:tc>
        <w:tc>
          <w:tcPr>
            <w:tcW w:w="2410" w:type="dxa"/>
          </w:tcPr>
          <w:p w14:paraId="5045AD30" w14:textId="77777777" w:rsidR="003718EE" w:rsidRDefault="0094795D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 </w:t>
            </w:r>
            <w:r w:rsidR="00EA1964">
              <w:rPr>
                <w:rFonts w:ascii="Times New Roman" w:hAnsi="Times New Roman" w:cs="Times New Roman"/>
              </w:rPr>
              <w:t>wpływ zimnej wojny na rozwój technologii i wyścig zbrojeń,</w:t>
            </w:r>
          </w:p>
          <w:p w14:paraId="130E55A0" w14:textId="77777777" w:rsidR="00EA1964" w:rsidRDefault="00EA1964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znaczenie procesu dekolonizacji dla współczesnej sytuacji międzynarodowej,</w:t>
            </w:r>
          </w:p>
          <w:p w14:paraId="7858D486" w14:textId="2106529E" w:rsidR="00EA1964" w:rsidRPr="00FB5225" w:rsidRDefault="00E66D66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szczegółowe analizy dotyczące przemian społecznych po II wojnie światowej, odnosząc je do wydarzeń politycznych i gospodarczych,</w:t>
            </w:r>
          </w:p>
        </w:tc>
        <w:tc>
          <w:tcPr>
            <w:tcW w:w="2410" w:type="dxa"/>
          </w:tcPr>
          <w:p w14:paraId="02DE21E1" w14:textId="3F61B8A4" w:rsidR="003718EE" w:rsidRPr="00FB5225" w:rsidRDefault="00C3267E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-samodzielnie opracowuje projekty, w których analizuje długofalowe skutki II wojny światowej</w:t>
            </w:r>
            <w:r w:rsidR="00DC2330">
              <w:rPr>
                <w:rFonts w:ascii="Times New Roman" w:hAnsi="Times New Roman" w:cs="Times New Roman"/>
              </w:rPr>
              <w:t xml:space="preserve"> i zimnej wojny na współczesny świat,</w:t>
            </w:r>
          </w:p>
        </w:tc>
      </w:tr>
      <w:tr w:rsidR="003718EE" w14:paraId="7FAA2D0A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7C46613D" w14:textId="704C95CC" w:rsidR="003718EE" w:rsidRDefault="00420684" w:rsidP="004158D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POCZĄTKI KOMUNIZMU W POLSCE</w:t>
            </w:r>
          </w:p>
        </w:tc>
        <w:tc>
          <w:tcPr>
            <w:tcW w:w="2410" w:type="dxa"/>
          </w:tcPr>
          <w:p w14:paraId="0FEBED7F" w14:textId="77777777" w:rsidR="003718EE" w:rsidRDefault="004158DC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23330">
              <w:rPr>
                <w:rFonts w:ascii="Times New Roman" w:hAnsi="Times New Roman" w:cs="Times New Roman"/>
              </w:rPr>
              <w:t>przedstawia podstawowe okoliczności przejęcia władzy przez komunistów w Polsce</w:t>
            </w:r>
            <w:r w:rsidR="00454061">
              <w:rPr>
                <w:rFonts w:ascii="Times New Roman" w:hAnsi="Times New Roman" w:cs="Times New Roman"/>
              </w:rPr>
              <w:t>,</w:t>
            </w:r>
          </w:p>
          <w:p w14:paraId="330D49FC" w14:textId="5FAB9E57" w:rsidR="00454061" w:rsidRPr="00FB5225" w:rsidRDefault="00454061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termin „żołnierze wyklęci”,</w:t>
            </w:r>
          </w:p>
        </w:tc>
        <w:tc>
          <w:tcPr>
            <w:tcW w:w="1984" w:type="dxa"/>
          </w:tcPr>
          <w:p w14:paraId="35F44CAB" w14:textId="77777777" w:rsidR="003718EE" w:rsidRDefault="00454061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3797D">
              <w:rPr>
                <w:rFonts w:ascii="Times New Roman" w:hAnsi="Times New Roman" w:cs="Times New Roman"/>
              </w:rPr>
              <w:t>charakteryzuje postawy Polaków wobec nowej władzy,</w:t>
            </w:r>
          </w:p>
          <w:p w14:paraId="0911CC06" w14:textId="77777777" w:rsidR="0083797D" w:rsidRDefault="0083797D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37020">
              <w:rPr>
                <w:rFonts w:ascii="Times New Roman" w:hAnsi="Times New Roman" w:cs="Times New Roman"/>
              </w:rPr>
              <w:t>opisuje ogólne cele i działania żołnierzy wyklętych,</w:t>
            </w:r>
          </w:p>
          <w:p w14:paraId="1FDC26E2" w14:textId="1E85A78C" w:rsidR="00A37020" w:rsidRPr="00FB5225" w:rsidRDefault="00A37020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-rozróżnia </w:t>
            </w:r>
            <w:r w:rsidR="000A160F">
              <w:rPr>
                <w:rFonts w:ascii="Times New Roman" w:hAnsi="Times New Roman" w:cs="Times New Roman"/>
              </w:rPr>
              <w:t>różne formy oporu wobec władzy komunistycznej w tym zbrojny opór  oraz działanie pokojowe,</w:t>
            </w:r>
          </w:p>
        </w:tc>
        <w:tc>
          <w:tcPr>
            <w:tcW w:w="2126" w:type="dxa"/>
          </w:tcPr>
          <w:p w14:paraId="5C44231A" w14:textId="77777777" w:rsidR="00D22E80" w:rsidRDefault="000A160F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22E80">
              <w:rPr>
                <w:rFonts w:ascii="Times New Roman" w:hAnsi="Times New Roman" w:cs="Times New Roman"/>
              </w:rPr>
              <w:t>porównuje metody przejmowania władzy przez komunistów w Polsce z innymi państwami Europy Środkowo-Wschodniej,</w:t>
            </w:r>
          </w:p>
          <w:p w14:paraId="454B4D2C" w14:textId="77777777" w:rsidR="00D22E80" w:rsidRDefault="00D22E80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B7052">
              <w:rPr>
                <w:rFonts w:ascii="Times New Roman" w:hAnsi="Times New Roman" w:cs="Times New Roman"/>
              </w:rPr>
              <w:t>analizuje motywację oraz cele działań żołnierzy wyklętych w kontekście oporu wobec władzy komunistycznej,</w:t>
            </w:r>
          </w:p>
          <w:p w14:paraId="5BCC79E0" w14:textId="3C70EFE1" w:rsidR="000F6948" w:rsidRPr="00FB5225" w:rsidRDefault="000F6948" w:rsidP="00FB52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67CCEC4" w14:textId="77777777" w:rsidR="003718EE" w:rsidRDefault="00C34B4E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długofalowe skutki przejęcia władzy przez komunistów</w:t>
            </w:r>
            <w:r w:rsidR="00DD3158">
              <w:rPr>
                <w:rFonts w:ascii="Times New Roman" w:hAnsi="Times New Roman" w:cs="Times New Roman"/>
              </w:rPr>
              <w:t xml:space="preserve"> na sytuację </w:t>
            </w:r>
            <w:r w:rsidR="00AB6673">
              <w:rPr>
                <w:rFonts w:ascii="Times New Roman" w:hAnsi="Times New Roman" w:cs="Times New Roman"/>
              </w:rPr>
              <w:t>polityczną i społeczną Polski,</w:t>
            </w:r>
          </w:p>
          <w:p w14:paraId="6C21BB74" w14:textId="77777777" w:rsidR="00AB6673" w:rsidRDefault="00AB6673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znaczenie działalności żołnierzy wyklętych</w:t>
            </w:r>
            <w:r w:rsidR="00F90E9A">
              <w:rPr>
                <w:rFonts w:ascii="Times New Roman" w:hAnsi="Times New Roman" w:cs="Times New Roman"/>
              </w:rPr>
              <w:t xml:space="preserve"> dla pamięci historycznej oraz ich wpływ na współczesną historiografię,</w:t>
            </w:r>
          </w:p>
          <w:p w14:paraId="4E6C750B" w14:textId="53AF58E3" w:rsidR="00F90E9A" w:rsidRPr="00FB5225" w:rsidRDefault="00F90E9A" w:rsidP="00FB52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1D30BB3" w14:textId="218F4A0F" w:rsidR="003718EE" w:rsidRPr="00FB5225" w:rsidRDefault="00877BE2" w:rsidP="00FB5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-samodzielnie przygotowuje projekt, w którym przedstawia skutki przejęcia władzy przez komunistów</w:t>
            </w:r>
            <w:r w:rsidR="004E2CAD">
              <w:rPr>
                <w:rFonts w:ascii="Times New Roman" w:hAnsi="Times New Roman" w:cs="Times New Roman"/>
              </w:rPr>
              <w:t xml:space="preserve"> dla rozwoju politycznego, społecznego Polski, oceniając także</w:t>
            </w:r>
            <w:r w:rsidR="00292F8B">
              <w:rPr>
                <w:rFonts w:ascii="Times New Roman" w:hAnsi="Times New Roman" w:cs="Times New Roman"/>
              </w:rPr>
              <w:t xml:space="preserve"> pamięć historyczną dotycząca żołnierzy wyklętych,</w:t>
            </w:r>
          </w:p>
        </w:tc>
      </w:tr>
      <w:tr w:rsidR="003718EE" w14:paraId="3E33EEA8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3E8EDD2E" w14:textId="22691A84" w:rsidR="003718EE" w:rsidRDefault="00672662" w:rsidP="0067266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STALINIZM W POLSCE I JEGO SKUTKI</w:t>
            </w:r>
          </w:p>
        </w:tc>
        <w:tc>
          <w:tcPr>
            <w:tcW w:w="2410" w:type="dxa"/>
          </w:tcPr>
          <w:p w14:paraId="785F9DC9" w14:textId="77777777" w:rsidR="003718EE" w:rsidRDefault="00791C4F" w:rsidP="00791C4F">
            <w:pPr>
              <w:rPr>
                <w:rFonts w:ascii="Times New Roman" w:hAnsi="Times New Roman" w:cs="Times New Roman"/>
              </w:rPr>
            </w:pPr>
            <w:r w:rsidRPr="00791C4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wymienia podstawowe przemiany polityczne, społeczne i gospodarcze</w:t>
            </w:r>
            <w:r w:rsidR="00F42345">
              <w:rPr>
                <w:rFonts w:ascii="Times New Roman" w:hAnsi="Times New Roman" w:cs="Times New Roman"/>
              </w:rPr>
              <w:t xml:space="preserve"> w okresie stalinizmu,</w:t>
            </w:r>
          </w:p>
          <w:p w14:paraId="3DEC6186" w14:textId="028A4093" w:rsidR="00F42345" w:rsidRDefault="00F42345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zna podstawowe metody terroru stalinowskiego</w:t>
            </w:r>
            <w:r w:rsidR="00E416BC">
              <w:rPr>
                <w:rFonts w:ascii="Times New Roman" w:hAnsi="Times New Roman" w:cs="Times New Roman"/>
              </w:rPr>
              <w:t xml:space="preserve"> i potrafi podać przykłady </w:t>
            </w:r>
            <w:r w:rsidR="009C4097">
              <w:rPr>
                <w:rFonts w:ascii="Times New Roman" w:hAnsi="Times New Roman" w:cs="Times New Roman"/>
              </w:rPr>
              <w:t>represji,</w:t>
            </w:r>
          </w:p>
          <w:p w14:paraId="763F52EB" w14:textId="77777777" w:rsidR="00F42345" w:rsidRDefault="00F42345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C4097">
              <w:rPr>
                <w:rFonts w:ascii="Times New Roman" w:hAnsi="Times New Roman" w:cs="Times New Roman"/>
              </w:rPr>
              <w:t xml:space="preserve">zna daty i ogólny przebieg Poznańskiego Czerwca </w:t>
            </w:r>
            <w:r w:rsidR="00A70370">
              <w:rPr>
                <w:rFonts w:ascii="Times New Roman" w:hAnsi="Times New Roman" w:cs="Times New Roman"/>
              </w:rPr>
              <w:t>oraz wydarzeń październikowych 1956 roku,</w:t>
            </w:r>
          </w:p>
          <w:p w14:paraId="131B2B8B" w14:textId="77777777" w:rsidR="00A70370" w:rsidRDefault="00A70370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-rozumie, że w Polsce stalinizm wiązał się </w:t>
            </w:r>
            <w:r w:rsidR="00FB38D3">
              <w:rPr>
                <w:rFonts w:ascii="Times New Roman" w:hAnsi="Times New Roman" w:cs="Times New Roman"/>
              </w:rPr>
              <w:t>z centralizacją władzy i kontrolą społeczną,</w:t>
            </w:r>
          </w:p>
          <w:p w14:paraId="09C813FE" w14:textId="6D520EDC" w:rsidR="00FB38D3" w:rsidRPr="00791C4F" w:rsidRDefault="00FB38D3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wyjaśnić</w:t>
            </w:r>
            <w:r w:rsidR="00E00026">
              <w:rPr>
                <w:rFonts w:ascii="Times New Roman" w:hAnsi="Times New Roman" w:cs="Times New Roman"/>
              </w:rPr>
              <w:t>, dlaczego Poznański Czerwiec i Październik 1956 roku były istotne dla Polski,</w:t>
            </w:r>
          </w:p>
        </w:tc>
        <w:tc>
          <w:tcPr>
            <w:tcW w:w="1984" w:type="dxa"/>
          </w:tcPr>
          <w:p w14:paraId="0CBB6185" w14:textId="77777777" w:rsidR="003718EE" w:rsidRDefault="00E00026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-umiejscawia kluczowe wydarzenia</w:t>
            </w:r>
            <w:r w:rsidR="00D30455">
              <w:rPr>
                <w:rFonts w:ascii="Times New Roman" w:hAnsi="Times New Roman" w:cs="Times New Roman"/>
              </w:rPr>
              <w:t xml:space="preserve"> i przemiany w czasie </w:t>
            </w:r>
            <w:r w:rsidR="00256BDB">
              <w:rPr>
                <w:rFonts w:ascii="Times New Roman" w:hAnsi="Times New Roman" w:cs="Times New Roman"/>
              </w:rPr>
              <w:t>trwania stalinizmu oraz analizuje ich skutki dla społeczeństwa,</w:t>
            </w:r>
          </w:p>
          <w:p w14:paraId="33B7F204" w14:textId="77777777" w:rsidR="00256BDB" w:rsidRDefault="00256BDB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-opisuje ogólne przyczyny </w:t>
            </w:r>
            <w:r w:rsidR="00826B95">
              <w:rPr>
                <w:rFonts w:ascii="Times New Roman" w:hAnsi="Times New Roman" w:cs="Times New Roman"/>
              </w:rPr>
              <w:t>i skutki Poznańskiego Czerwca oraz wydarzeń październikowych 1956 roku,</w:t>
            </w:r>
          </w:p>
          <w:p w14:paraId="2527F1FE" w14:textId="77777777" w:rsidR="00826B95" w:rsidRDefault="00826B95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644D9">
              <w:rPr>
                <w:rFonts w:ascii="Times New Roman" w:hAnsi="Times New Roman" w:cs="Times New Roman"/>
              </w:rPr>
              <w:t>analizuje, jak system terroru stalinowskiego wpłynął na życie społeczne i polityczne</w:t>
            </w:r>
            <w:r w:rsidR="00D62167">
              <w:rPr>
                <w:rFonts w:ascii="Times New Roman" w:hAnsi="Times New Roman" w:cs="Times New Roman"/>
              </w:rPr>
              <w:t>,</w:t>
            </w:r>
          </w:p>
          <w:p w14:paraId="5BB3A86D" w14:textId="671F640F" w:rsidR="00D62167" w:rsidRPr="00791C4F" w:rsidRDefault="00D62167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-porównuje zmiany w polityce, gospodarce i kulturze przed i po wydarzeniach </w:t>
            </w:r>
            <w:r w:rsidR="00E60E59">
              <w:rPr>
                <w:rFonts w:ascii="Times New Roman" w:hAnsi="Times New Roman" w:cs="Times New Roman"/>
              </w:rPr>
              <w:t>Poznańskiego Czerwca oraz Października 1956</w:t>
            </w:r>
            <w:r w:rsidR="00E95AEB">
              <w:rPr>
                <w:rFonts w:ascii="Times New Roman" w:hAnsi="Times New Roman" w:cs="Times New Roman"/>
              </w:rPr>
              <w:t xml:space="preserve"> roku,</w:t>
            </w:r>
          </w:p>
        </w:tc>
        <w:tc>
          <w:tcPr>
            <w:tcW w:w="2126" w:type="dxa"/>
          </w:tcPr>
          <w:p w14:paraId="561BBA6B" w14:textId="77777777" w:rsidR="003718EE" w:rsidRDefault="00E95AEB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62DD2">
              <w:rPr>
                <w:rFonts w:ascii="Times New Roman" w:hAnsi="Times New Roman" w:cs="Times New Roman"/>
              </w:rPr>
              <w:t>porównuje skutki przemian politycznych</w:t>
            </w:r>
            <w:r w:rsidR="000D1FDD">
              <w:rPr>
                <w:rFonts w:ascii="Times New Roman" w:hAnsi="Times New Roman" w:cs="Times New Roman"/>
              </w:rPr>
              <w:t xml:space="preserve">, gospodarczych i społecznych w okresie stalinizmu oraz ocenia </w:t>
            </w:r>
            <w:r w:rsidR="0097189D">
              <w:rPr>
                <w:rFonts w:ascii="Times New Roman" w:hAnsi="Times New Roman" w:cs="Times New Roman"/>
              </w:rPr>
              <w:t>długofalowy wpływ na Polskę ,</w:t>
            </w:r>
          </w:p>
          <w:p w14:paraId="607C3EF8" w14:textId="77777777" w:rsidR="0097189D" w:rsidRDefault="0097189D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przyczyny i konsekwencje represji stalinowskich oraz ich wpływ na społeczeństwo,</w:t>
            </w:r>
          </w:p>
          <w:p w14:paraId="16513D6F" w14:textId="06AF2F51" w:rsidR="0097189D" w:rsidRPr="00791C4F" w:rsidRDefault="0097189D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informacje</w:t>
            </w:r>
            <w:r w:rsidR="00DF6F9D">
              <w:rPr>
                <w:rFonts w:ascii="Times New Roman" w:hAnsi="Times New Roman" w:cs="Times New Roman"/>
              </w:rPr>
              <w:t xml:space="preserve"> o przemianach ustrojowych, gospodarczych i kulturowych z analizą systemu terroru</w:t>
            </w:r>
            <w:r w:rsidR="001B170E">
              <w:rPr>
                <w:rFonts w:ascii="Times New Roman" w:hAnsi="Times New Roman" w:cs="Times New Roman"/>
              </w:rPr>
              <w:t xml:space="preserve"> i oporu społecznego,</w:t>
            </w:r>
          </w:p>
        </w:tc>
        <w:tc>
          <w:tcPr>
            <w:tcW w:w="2410" w:type="dxa"/>
          </w:tcPr>
          <w:p w14:paraId="7B9E45F2" w14:textId="77777777" w:rsidR="003718EE" w:rsidRDefault="00D73E72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długofalowe skutki stalinizmu dla rozwoju Polski, uwzględniając zarówno aspekty społ</w:t>
            </w:r>
            <w:r w:rsidR="00074345">
              <w:rPr>
                <w:rFonts w:ascii="Times New Roman" w:hAnsi="Times New Roman" w:cs="Times New Roman"/>
              </w:rPr>
              <w:t>eczne, jak i polityczne,</w:t>
            </w:r>
          </w:p>
          <w:p w14:paraId="5736F039" w14:textId="77777777" w:rsidR="00074345" w:rsidRDefault="00074345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znaczenie Poznańskiego Czerwca i Października 1956</w:t>
            </w:r>
            <w:r w:rsidR="00F73948">
              <w:rPr>
                <w:rFonts w:ascii="Times New Roman" w:hAnsi="Times New Roman" w:cs="Times New Roman"/>
              </w:rPr>
              <w:t xml:space="preserve"> dla zmiany polityki w Polsce i w obozie komunistycznym,</w:t>
            </w:r>
          </w:p>
          <w:p w14:paraId="45AE8B03" w14:textId="4DF3759D" w:rsidR="00F73948" w:rsidRPr="00791C4F" w:rsidRDefault="00F73948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spójne</w:t>
            </w:r>
            <w:r w:rsidR="0064642F">
              <w:rPr>
                <w:rFonts w:ascii="Times New Roman" w:hAnsi="Times New Roman" w:cs="Times New Roman"/>
              </w:rPr>
              <w:t xml:space="preserve"> analizy dotyczące wpływu stalinizmu na różne aspekty</w:t>
            </w:r>
            <w:r w:rsidR="00830394">
              <w:rPr>
                <w:rFonts w:ascii="Times New Roman" w:hAnsi="Times New Roman" w:cs="Times New Roman"/>
              </w:rPr>
              <w:t xml:space="preserve"> życia w Polsce oraz przedstawia całościową ocenę jego dziedzictwa,</w:t>
            </w:r>
          </w:p>
        </w:tc>
        <w:tc>
          <w:tcPr>
            <w:tcW w:w="2410" w:type="dxa"/>
          </w:tcPr>
          <w:p w14:paraId="129518A7" w14:textId="77777777" w:rsidR="003718EE" w:rsidRDefault="00830394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-opracowuje projekt badawczy dotyczący wpływu stalinizmu na rozwój </w:t>
            </w:r>
            <w:r w:rsidR="00270D1E">
              <w:rPr>
                <w:rFonts w:ascii="Times New Roman" w:hAnsi="Times New Roman" w:cs="Times New Roman"/>
              </w:rPr>
              <w:t>polityczny, społeczny</w:t>
            </w:r>
            <w:r w:rsidR="00A44F8F">
              <w:rPr>
                <w:rFonts w:ascii="Times New Roman" w:hAnsi="Times New Roman" w:cs="Times New Roman"/>
              </w:rPr>
              <w:t xml:space="preserve"> i kulturowy Polski, w tym </w:t>
            </w:r>
            <w:r w:rsidR="00FE695C">
              <w:rPr>
                <w:rFonts w:ascii="Times New Roman" w:hAnsi="Times New Roman" w:cs="Times New Roman"/>
              </w:rPr>
              <w:t>wpływ terroru stalinowskiego i reformy,</w:t>
            </w:r>
          </w:p>
          <w:p w14:paraId="15FFEB4C" w14:textId="77777777" w:rsidR="00FE695C" w:rsidRDefault="00FE695C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-tworzy kompleksową analizę porównawczą dotyczącą przemian w Polsce przed i po wydarzeniach Poznańskiego Czerwca i </w:t>
            </w:r>
            <w:r w:rsidR="000119EB">
              <w:rPr>
                <w:rFonts w:ascii="Times New Roman" w:hAnsi="Times New Roman" w:cs="Times New Roman"/>
              </w:rPr>
              <w:t>Października 1956 roku,</w:t>
            </w:r>
          </w:p>
          <w:p w14:paraId="5417DB10" w14:textId="432428E8" w:rsidR="000119EB" w:rsidRPr="00791C4F" w:rsidRDefault="000119EB" w:rsidP="00791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-przeprowadza zaawansowaną analizę długoterminowych skutków stalinizmu oraz ocenia jego wpływ na późniejsze</w:t>
            </w:r>
            <w:r w:rsidR="000A4D76">
              <w:rPr>
                <w:rFonts w:ascii="Times New Roman" w:hAnsi="Times New Roman" w:cs="Times New Roman"/>
              </w:rPr>
              <w:t xml:space="preserve"> okresy historii Polski, w tym wpływ na kulturę i społeczeństwo,</w:t>
            </w:r>
          </w:p>
        </w:tc>
      </w:tr>
      <w:tr w:rsidR="003718EE" w14:paraId="7359E879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69577035" w14:textId="64FEE47B" w:rsidR="003718EE" w:rsidRDefault="00DF303A" w:rsidP="00DF303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POLSKA W LATACH 1957-1981</w:t>
            </w:r>
          </w:p>
        </w:tc>
        <w:tc>
          <w:tcPr>
            <w:tcW w:w="2410" w:type="dxa"/>
          </w:tcPr>
          <w:p w14:paraId="271FFB98" w14:textId="77777777" w:rsidR="00427563" w:rsidRDefault="00DF303A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8583C">
              <w:rPr>
                <w:rFonts w:ascii="Times New Roman" w:hAnsi="Times New Roman" w:cs="Times New Roman"/>
              </w:rPr>
              <w:t>wymienia</w:t>
            </w:r>
            <w:r w:rsidR="009247EB">
              <w:rPr>
                <w:rFonts w:ascii="Times New Roman" w:hAnsi="Times New Roman" w:cs="Times New Roman"/>
              </w:rPr>
              <w:t xml:space="preserve"> kluczowe przemiany w systemie władzy w PRL w latach 60. i 70. oraz podstawowe formy uzależnienia od ZSRR</w:t>
            </w:r>
            <w:r w:rsidR="00427563">
              <w:rPr>
                <w:rFonts w:ascii="Times New Roman" w:hAnsi="Times New Roman" w:cs="Times New Roman"/>
              </w:rPr>
              <w:t>,</w:t>
            </w:r>
          </w:p>
          <w:p w14:paraId="1E985505" w14:textId="77777777" w:rsidR="009B7215" w:rsidRDefault="00427563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daty i ogólny przebieg kryzysów społecznych w latach 1968, 1970, 1976,</w:t>
            </w:r>
          </w:p>
          <w:p w14:paraId="04A23FF8" w14:textId="77777777" w:rsidR="00F07973" w:rsidRDefault="009B7215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podstawowe fakty</w:t>
            </w:r>
            <w:r w:rsidR="007B5C51">
              <w:rPr>
                <w:rFonts w:ascii="Times New Roman" w:hAnsi="Times New Roman" w:cs="Times New Roman"/>
              </w:rPr>
              <w:t xml:space="preserve"> dotyczące roli Kościoła katolickiego w Polsce, narodzin opozycji i strajków</w:t>
            </w:r>
            <w:r w:rsidR="00F07973">
              <w:rPr>
                <w:rFonts w:ascii="Times New Roman" w:hAnsi="Times New Roman" w:cs="Times New Roman"/>
              </w:rPr>
              <w:t xml:space="preserve"> sierpniowych,</w:t>
            </w:r>
          </w:p>
          <w:p w14:paraId="5A787E8A" w14:textId="46C88A95" w:rsidR="003718EE" w:rsidRPr="00DF303A" w:rsidRDefault="00027CA3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wpływ Kościoła na sytuację polityczną w PRL</w:t>
            </w:r>
            <w:r w:rsidR="00572F24">
              <w:rPr>
                <w:rFonts w:ascii="Times New Roman" w:hAnsi="Times New Roman" w:cs="Times New Roman"/>
              </w:rPr>
              <w:t xml:space="preserve"> oraz podstawowe przyczyny i skutki strajków sierpniowych 1980 roku,</w:t>
            </w:r>
            <w:r w:rsidR="009247E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14:paraId="7B16BD60" w14:textId="77777777" w:rsidR="003718EE" w:rsidRDefault="00572F24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-opisuje system władzy</w:t>
            </w:r>
            <w:r w:rsidR="00CC042B">
              <w:rPr>
                <w:rFonts w:ascii="Times New Roman" w:hAnsi="Times New Roman" w:cs="Times New Roman"/>
              </w:rPr>
              <w:t xml:space="preserve"> i uzależnienie od ZSRR w latach 60.i 70.oraz przedstawia podstawowe formy </w:t>
            </w:r>
            <w:r w:rsidR="006755C7">
              <w:rPr>
                <w:rFonts w:ascii="Times New Roman" w:hAnsi="Times New Roman" w:cs="Times New Roman"/>
              </w:rPr>
              <w:t>oporu społecznego,</w:t>
            </w:r>
          </w:p>
          <w:p w14:paraId="17C60E04" w14:textId="77777777" w:rsidR="006755C7" w:rsidRDefault="006755C7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-umiejscawia w czasie i przestrzeni kryzysy społeczne lat 1968, 1</w:t>
            </w:r>
            <w:r w:rsidR="002059ED">
              <w:rPr>
                <w:rFonts w:ascii="Times New Roman" w:hAnsi="Times New Roman" w:cs="Times New Roman"/>
              </w:rPr>
              <w:t>970 i 1976 oraz wyjaśnia ich konsekwencje,</w:t>
            </w:r>
          </w:p>
          <w:p w14:paraId="664FE3AA" w14:textId="77777777" w:rsidR="002059ED" w:rsidRDefault="002059ED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-przedstawia rolę Kościoła katolickiego w kontekście PRL i działania</w:t>
            </w:r>
            <w:r w:rsidR="00AE0273">
              <w:rPr>
                <w:rFonts w:ascii="Times New Roman" w:hAnsi="Times New Roman" w:cs="Times New Roman"/>
              </w:rPr>
              <w:t xml:space="preserve"> opozycji politycznej w latach 1976-1980,</w:t>
            </w:r>
          </w:p>
          <w:p w14:paraId="5B9B5371" w14:textId="448956EB" w:rsidR="00AE0273" w:rsidRPr="00DF303A" w:rsidRDefault="00AE0273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podstawowe przyczyny</w:t>
            </w:r>
            <w:r w:rsidR="003B09A6">
              <w:rPr>
                <w:rFonts w:ascii="Times New Roman" w:hAnsi="Times New Roman" w:cs="Times New Roman"/>
              </w:rPr>
              <w:t xml:space="preserve"> i skutki strajków sierpniowych oraz rolę Kościoła w kształtowaniu PRL</w:t>
            </w:r>
          </w:p>
        </w:tc>
        <w:tc>
          <w:tcPr>
            <w:tcW w:w="2126" w:type="dxa"/>
          </w:tcPr>
          <w:p w14:paraId="7AC3A0C3" w14:textId="77777777" w:rsidR="003718EE" w:rsidRDefault="00BC0F87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-porównuje różne okresy życia społecznego i kulturalnego w PRL</w:t>
            </w:r>
            <w:r w:rsidR="008B2C67">
              <w:rPr>
                <w:rFonts w:ascii="Times New Roman" w:hAnsi="Times New Roman" w:cs="Times New Roman"/>
              </w:rPr>
              <w:t xml:space="preserve">, analizując zmiany zachodzące w czasach Gomułki i Gierka, </w:t>
            </w:r>
          </w:p>
          <w:p w14:paraId="764B7520" w14:textId="77777777" w:rsidR="008B2C67" w:rsidRDefault="008B2C67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różnorodność</w:t>
            </w:r>
            <w:r w:rsidR="00B870E7">
              <w:rPr>
                <w:rFonts w:ascii="Times New Roman" w:hAnsi="Times New Roman" w:cs="Times New Roman"/>
              </w:rPr>
              <w:t xml:space="preserve"> przyczyn kryzysów społecznych w latach 1968, 1970, 1976 oraz ich długofalowe skutki</w:t>
            </w:r>
            <w:r w:rsidR="0003014B">
              <w:rPr>
                <w:rFonts w:ascii="Times New Roman" w:hAnsi="Times New Roman" w:cs="Times New Roman"/>
              </w:rPr>
              <w:t>,</w:t>
            </w:r>
          </w:p>
          <w:p w14:paraId="70DCF1AF" w14:textId="249C4D84" w:rsidR="0003014B" w:rsidRPr="00DF303A" w:rsidRDefault="0003014B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informacje o wpływie Kościoła katolickieg</w:t>
            </w:r>
            <w:r w:rsidR="00200ED9">
              <w:rPr>
                <w:rFonts w:ascii="Times New Roman" w:hAnsi="Times New Roman" w:cs="Times New Roman"/>
              </w:rPr>
              <w:t>o, ruchu „Solidarność” i innych formach oporu społecznego, tworząc spójną narrację o okresie PRL,</w:t>
            </w:r>
          </w:p>
        </w:tc>
        <w:tc>
          <w:tcPr>
            <w:tcW w:w="2410" w:type="dxa"/>
          </w:tcPr>
          <w:p w14:paraId="59ED7E62" w14:textId="77777777" w:rsidR="003718EE" w:rsidRDefault="00200ED9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wpływ wydarzeń lat 1957-</w:t>
            </w:r>
            <w:r w:rsidR="00831795">
              <w:rPr>
                <w:rFonts w:ascii="Times New Roman" w:hAnsi="Times New Roman" w:cs="Times New Roman"/>
              </w:rPr>
              <w:t>1981 na rozwój Polski, w tym rolę Kościoła, opozycji oraz skutki strajków sierpniowych,</w:t>
            </w:r>
          </w:p>
          <w:p w14:paraId="17829123" w14:textId="77777777" w:rsidR="00FA7AAF" w:rsidRDefault="00FA7AAF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 wpływ Jana Pawła II na zmiany społeczne i polityczne oraz analizuje długoterminowe </w:t>
            </w:r>
            <w:r w:rsidR="009312D7">
              <w:rPr>
                <w:rFonts w:ascii="Times New Roman" w:hAnsi="Times New Roman" w:cs="Times New Roman"/>
              </w:rPr>
              <w:t>efekty „Solidarności”,</w:t>
            </w:r>
          </w:p>
          <w:p w14:paraId="6730CC65" w14:textId="1513D660" w:rsidR="009312D7" w:rsidRPr="00DF303A" w:rsidRDefault="009312D7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złożone analizy dotyczące zmian</w:t>
            </w:r>
            <w:r w:rsidR="00DD01CD">
              <w:rPr>
                <w:rFonts w:ascii="Times New Roman" w:hAnsi="Times New Roman" w:cs="Times New Roman"/>
              </w:rPr>
              <w:t xml:space="preserve"> w systemie politycznym, społecznym i kulturalnym PRL oraz rolę różnych aktorów</w:t>
            </w:r>
            <w:r w:rsidR="008A1FFC">
              <w:rPr>
                <w:rFonts w:ascii="Times New Roman" w:hAnsi="Times New Roman" w:cs="Times New Roman"/>
              </w:rPr>
              <w:t xml:space="preserve"> w tych przemianach,</w:t>
            </w:r>
          </w:p>
        </w:tc>
        <w:tc>
          <w:tcPr>
            <w:tcW w:w="2410" w:type="dxa"/>
          </w:tcPr>
          <w:p w14:paraId="309E4159" w14:textId="77777777" w:rsidR="003718EE" w:rsidRDefault="008A1FFC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-opracowuje projekt badawczy dotyczący wpływu różnych czynników na rozwój PRL i społeczeństwa polskiego w latach 1957-1981</w:t>
            </w:r>
            <w:r w:rsidR="001E4948">
              <w:rPr>
                <w:rFonts w:ascii="Times New Roman" w:hAnsi="Times New Roman" w:cs="Times New Roman"/>
              </w:rPr>
              <w:t>, w tym wpływ Kościoła i „Solidarności”,</w:t>
            </w:r>
          </w:p>
          <w:p w14:paraId="4165EF1C" w14:textId="77777777" w:rsidR="001E4948" w:rsidRDefault="001E4948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-tworzy kompleksową analizę </w:t>
            </w:r>
            <w:r w:rsidR="00057536">
              <w:rPr>
                <w:rFonts w:ascii="Times New Roman" w:hAnsi="Times New Roman" w:cs="Times New Roman"/>
              </w:rPr>
              <w:t>porównawcza dotyczącą systemu</w:t>
            </w:r>
            <w:r w:rsidR="002C625C">
              <w:rPr>
                <w:rFonts w:ascii="Times New Roman" w:hAnsi="Times New Roman" w:cs="Times New Roman"/>
              </w:rPr>
              <w:t xml:space="preserve"> władzy, kryz</w:t>
            </w:r>
            <w:r w:rsidR="00066345">
              <w:rPr>
                <w:rFonts w:ascii="Times New Roman" w:hAnsi="Times New Roman" w:cs="Times New Roman"/>
              </w:rPr>
              <w:t xml:space="preserve">ysów społecznych oraz ruchów opozycyjnych </w:t>
            </w:r>
            <w:r w:rsidR="00F77438">
              <w:rPr>
                <w:rFonts w:ascii="Times New Roman" w:hAnsi="Times New Roman" w:cs="Times New Roman"/>
              </w:rPr>
              <w:t>w PRL,</w:t>
            </w:r>
          </w:p>
          <w:p w14:paraId="561E286A" w14:textId="16742EB0" w:rsidR="00F77438" w:rsidRPr="00DF303A" w:rsidRDefault="00F77438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-przeprowadza zawansowane analizy wpływu wydarzeń lat 1957-181 na kształtowanie się </w:t>
            </w:r>
            <w:r w:rsidR="00E96350">
              <w:rPr>
                <w:rFonts w:ascii="Times New Roman" w:hAnsi="Times New Roman" w:cs="Times New Roman"/>
              </w:rPr>
              <w:t xml:space="preserve">współczesnej  Polski i jej stosunków </w:t>
            </w:r>
            <w:r w:rsidR="00B01FE0">
              <w:rPr>
                <w:rFonts w:ascii="Times New Roman" w:hAnsi="Times New Roman" w:cs="Times New Roman"/>
              </w:rPr>
              <w:t>międzynarodowych</w:t>
            </w:r>
            <w:r w:rsidR="00E96350">
              <w:rPr>
                <w:rFonts w:ascii="Times New Roman" w:hAnsi="Times New Roman" w:cs="Times New Roman"/>
              </w:rPr>
              <w:t>,</w:t>
            </w:r>
          </w:p>
        </w:tc>
      </w:tr>
      <w:tr w:rsidR="003718EE" w14:paraId="7F8A27EB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5B38613E" w14:textId="1D16C34A" w:rsidR="003718EE" w:rsidRDefault="00B01FE0" w:rsidP="00B01FE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DEKADA 1981-1989</w:t>
            </w:r>
          </w:p>
        </w:tc>
        <w:tc>
          <w:tcPr>
            <w:tcW w:w="2410" w:type="dxa"/>
          </w:tcPr>
          <w:p w14:paraId="0C4A7185" w14:textId="77777777" w:rsidR="003718EE" w:rsidRDefault="00B01FE0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E0EE3">
              <w:rPr>
                <w:rFonts w:ascii="Times New Roman" w:hAnsi="Times New Roman" w:cs="Times New Roman"/>
              </w:rPr>
              <w:t>zna podstawowe przyczyny wprowadzenia stanu wojennego</w:t>
            </w:r>
            <w:r w:rsidR="00AA7A82">
              <w:rPr>
                <w:rFonts w:ascii="Times New Roman" w:hAnsi="Times New Roman" w:cs="Times New Roman"/>
              </w:rPr>
              <w:t>, jego przebieg</w:t>
            </w:r>
            <w:r w:rsidR="00D636FB">
              <w:rPr>
                <w:rFonts w:ascii="Times New Roman" w:hAnsi="Times New Roman" w:cs="Times New Roman"/>
              </w:rPr>
              <w:t xml:space="preserve"> oraz ogólne konsekwencje</w:t>
            </w:r>
            <w:r w:rsidR="00D43E12">
              <w:rPr>
                <w:rFonts w:ascii="Times New Roman" w:hAnsi="Times New Roman" w:cs="Times New Roman"/>
              </w:rPr>
              <w:t>,</w:t>
            </w:r>
          </w:p>
          <w:p w14:paraId="0D813D70" w14:textId="77777777" w:rsidR="00D43E12" w:rsidRDefault="00D43E12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podstawowe postawy Polaków</w:t>
            </w:r>
            <w:r w:rsidR="00E57A07">
              <w:rPr>
                <w:rFonts w:ascii="Times New Roman" w:hAnsi="Times New Roman" w:cs="Times New Roman"/>
              </w:rPr>
              <w:t xml:space="preserve"> wobec stanu wojennego i opisuje fenomen oporu społecznego,</w:t>
            </w:r>
          </w:p>
          <w:p w14:paraId="73FFE816" w14:textId="77777777" w:rsidR="00E57A07" w:rsidRDefault="00E57A07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-wymienia uczestników porozumienia „okrągłego stołu”</w:t>
            </w:r>
            <w:r w:rsidR="000B7578">
              <w:rPr>
                <w:rFonts w:ascii="Times New Roman" w:hAnsi="Times New Roman" w:cs="Times New Roman"/>
              </w:rPr>
              <w:t xml:space="preserve"> oraz podstawowe postanowienia,</w:t>
            </w:r>
          </w:p>
          <w:p w14:paraId="1CF767F5" w14:textId="7273C94B" w:rsidR="000B7578" w:rsidRPr="00DF303A" w:rsidRDefault="000B7578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-rozumie ogólne przyczyny i skutki stanu wojennego oraz </w:t>
            </w:r>
            <w:r w:rsidR="00A07AF9">
              <w:rPr>
                <w:rFonts w:ascii="Times New Roman" w:hAnsi="Times New Roman" w:cs="Times New Roman"/>
              </w:rPr>
              <w:t>podstawowe postawy społeczne wobec niego,</w:t>
            </w:r>
          </w:p>
        </w:tc>
        <w:tc>
          <w:tcPr>
            <w:tcW w:w="1984" w:type="dxa"/>
          </w:tcPr>
          <w:p w14:paraId="1AEF0DA1" w14:textId="77777777" w:rsidR="0083708B" w:rsidRDefault="00A07AF9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-opisuje szczegółowo przyczyny </w:t>
            </w:r>
            <w:r w:rsidR="0070023F">
              <w:rPr>
                <w:rFonts w:ascii="Times New Roman" w:hAnsi="Times New Roman" w:cs="Times New Roman"/>
              </w:rPr>
              <w:t>i konsekwencje stanu wojennego,</w:t>
            </w:r>
          </w:p>
          <w:p w14:paraId="7B7EF93D" w14:textId="77777777" w:rsidR="00817280" w:rsidRDefault="0083708B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-przedstawia różnorodność postaw Polaków wobec stanu wojennego oraz opisuje </w:t>
            </w:r>
            <w:r w:rsidR="00817280">
              <w:rPr>
                <w:rFonts w:ascii="Times New Roman" w:hAnsi="Times New Roman" w:cs="Times New Roman"/>
              </w:rPr>
              <w:t>konkretne formy oporu społecznego,</w:t>
            </w:r>
          </w:p>
          <w:p w14:paraId="2D0AF2F4" w14:textId="77777777" w:rsidR="00535F5A" w:rsidRDefault="00817280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-wyjaśnia przyczyny zawarcia porozumienia „okrągłego stołu”</w:t>
            </w:r>
            <w:r w:rsidR="00535F5A">
              <w:rPr>
                <w:rFonts w:ascii="Times New Roman" w:hAnsi="Times New Roman" w:cs="Times New Roman"/>
              </w:rPr>
              <w:t>, jego uczestników i postanowienia,</w:t>
            </w:r>
          </w:p>
          <w:p w14:paraId="5A5BF313" w14:textId="1068C224" w:rsidR="003718EE" w:rsidRPr="00DF303A" w:rsidRDefault="00535F5A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-analizuje wpływ stanu wojennego na społeczeństwo oraz </w:t>
            </w:r>
            <w:r w:rsidR="00EA1262">
              <w:rPr>
                <w:rFonts w:ascii="Times New Roman" w:hAnsi="Times New Roman" w:cs="Times New Roman"/>
              </w:rPr>
              <w:t>skutki oporu społecznego,</w:t>
            </w:r>
            <w:r w:rsidR="007002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14:paraId="3133635D" w14:textId="77777777" w:rsidR="003718EE" w:rsidRDefault="00EA1262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różne aspekty stanu wojennego, w tym skutki społeczne</w:t>
            </w:r>
            <w:r w:rsidR="0027625A">
              <w:rPr>
                <w:rFonts w:ascii="Times New Roman" w:hAnsi="Times New Roman" w:cs="Times New Roman"/>
              </w:rPr>
              <w:t>, gospodarcze i polityczne  oraz ich długoterminowy wpływ na Polskę,</w:t>
            </w:r>
          </w:p>
          <w:p w14:paraId="5AB9E268" w14:textId="77777777" w:rsidR="0027625A" w:rsidRDefault="0027625A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fenomen oporu społecznego w kontekście innych krajów bloku wschodniego,</w:t>
            </w:r>
          </w:p>
          <w:p w14:paraId="62E74606" w14:textId="77777777" w:rsidR="0027625A" w:rsidRDefault="0027625A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-tworzy kompleksową analizę </w:t>
            </w:r>
            <w:r w:rsidR="001200C8">
              <w:rPr>
                <w:rFonts w:ascii="Times New Roman" w:hAnsi="Times New Roman" w:cs="Times New Roman"/>
              </w:rPr>
              <w:t>przyczyn, przebiegu i konsekwencji stanu wojennego</w:t>
            </w:r>
            <w:r w:rsidR="00AE5166">
              <w:rPr>
                <w:rFonts w:ascii="Times New Roman" w:hAnsi="Times New Roman" w:cs="Times New Roman"/>
              </w:rPr>
              <w:t xml:space="preserve"> oraz opisuje rolę opozycji w tym okresie,</w:t>
            </w:r>
          </w:p>
          <w:p w14:paraId="14890E46" w14:textId="2638F9E8" w:rsidR="00AE5166" w:rsidRPr="00DF303A" w:rsidRDefault="00AE5166" w:rsidP="00DF30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6003A69" w14:textId="77777777" w:rsidR="003718EE" w:rsidRDefault="00AE5166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 skutki stanu wojennego i oporu społecznego w kontekście </w:t>
            </w:r>
            <w:r w:rsidR="009E4D2A">
              <w:rPr>
                <w:rFonts w:ascii="Times New Roman" w:hAnsi="Times New Roman" w:cs="Times New Roman"/>
              </w:rPr>
              <w:t>przemian politycznych w Polsce,</w:t>
            </w:r>
          </w:p>
          <w:p w14:paraId="68F55C42" w14:textId="028ABA67" w:rsidR="009E4D2A" w:rsidRPr="00DF303A" w:rsidRDefault="009E4D2A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znaczenie porozumienia „okrągłego stołu”, dla transformacji politycznej</w:t>
            </w:r>
            <w:r w:rsidR="00E024D2">
              <w:rPr>
                <w:rFonts w:ascii="Times New Roman" w:hAnsi="Times New Roman" w:cs="Times New Roman"/>
              </w:rPr>
              <w:t xml:space="preserve"> i społecznej w Polsce,</w:t>
            </w:r>
          </w:p>
        </w:tc>
        <w:tc>
          <w:tcPr>
            <w:tcW w:w="2410" w:type="dxa"/>
          </w:tcPr>
          <w:p w14:paraId="5DC32EE7" w14:textId="77777777" w:rsidR="003718EE" w:rsidRDefault="00E024D2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-opracowuje złożone analizy wpływu stanu wojennego na Polskę, w tym skutki dla społeczeństwa</w:t>
            </w:r>
            <w:r w:rsidR="008E743B">
              <w:rPr>
                <w:rFonts w:ascii="Times New Roman" w:hAnsi="Times New Roman" w:cs="Times New Roman"/>
              </w:rPr>
              <w:t>, gospodarki i polityki,</w:t>
            </w:r>
          </w:p>
          <w:p w14:paraId="27E13F19" w14:textId="2EAD13A3" w:rsidR="008E743B" w:rsidRPr="00DF303A" w:rsidRDefault="008E743B" w:rsidP="00DF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-tworzy zaawansowane badania </w:t>
            </w:r>
            <w:r w:rsidR="00F859BC">
              <w:rPr>
                <w:rFonts w:ascii="Times New Roman" w:hAnsi="Times New Roman" w:cs="Times New Roman"/>
              </w:rPr>
              <w:t>dotyczące roli opozycji, wpływu wydarzeń z lat 1981-1989 n transformację polityczną</w:t>
            </w:r>
            <w:r w:rsidR="008072FD">
              <w:rPr>
                <w:rFonts w:ascii="Times New Roman" w:hAnsi="Times New Roman" w:cs="Times New Roman"/>
              </w:rPr>
              <w:t xml:space="preserve"> i społeczną w Polsce</w:t>
            </w:r>
          </w:p>
        </w:tc>
      </w:tr>
      <w:tr w:rsidR="003718EE" w14:paraId="79BC759D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722A4E44" w14:textId="0C684096" w:rsidR="003718EE" w:rsidRDefault="0006099E" w:rsidP="0006099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NARODZINY III RZECZYPOSPOLITEJ</w:t>
            </w:r>
          </w:p>
        </w:tc>
        <w:tc>
          <w:tcPr>
            <w:tcW w:w="2410" w:type="dxa"/>
          </w:tcPr>
          <w:p w14:paraId="67A86366" w14:textId="77777777" w:rsidR="003718EE" w:rsidRDefault="0006099E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25077">
              <w:rPr>
                <w:rFonts w:ascii="Times New Roman" w:hAnsi="Times New Roman" w:cs="Times New Roman"/>
              </w:rPr>
              <w:t xml:space="preserve">zna podstawowe przemiany ustrojowe lat 1989-1997, kluczowe </w:t>
            </w:r>
            <w:r w:rsidR="00C8368B">
              <w:rPr>
                <w:rFonts w:ascii="Times New Roman" w:hAnsi="Times New Roman" w:cs="Times New Roman"/>
              </w:rPr>
              <w:t>reformy, oraz ogólne zmiany społeczne, gospodarcze i kulturalne,</w:t>
            </w:r>
          </w:p>
          <w:p w14:paraId="3BAB9092" w14:textId="0F72422D" w:rsidR="00C8368B" w:rsidRDefault="00C8368B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104E9">
              <w:rPr>
                <w:rFonts w:ascii="Times New Roman" w:hAnsi="Times New Roman" w:cs="Times New Roman"/>
              </w:rPr>
              <w:t>wymienia przyczyny napięć społecznych w latach 90.,</w:t>
            </w:r>
          </w:p>
          <w:p w14:paraId="5C09761F" w14:textId="0B83E9C8" w:rsidR="003104E9" w:rsidRPr="0006099E" w:rsidRDefault="003104E9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F0917">
              <w:rPr>
                <w:rFonts w:ascii="Times New Roman" w:hAnsi="Times New Roman" w:cs="Times New Roman"/>
              </w:rPr>
              <w:t>rozumie podstawowe zmiany ustrojowe i społeczne lat 1989-1997,</w:t>
            </w:r>
          </w:p>
        </w:tc>
        <w:tc>
          <w:tcPr>
            <w:tcW w:w="1984" w:type="dxa"/>
          </w:tcPr>
          <w:p w14:paraId="7055C109" w14:textId="24DB5940" w:rsidR="003718EE" w:rsidRDefault="006F0917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-opisuje szczegółowo kluczowe przemiany </w:t>
            </w:r>
            <w:r w:rsidR="002275DE">
              <w:rPr>
                <w:rFonts w:ascii="Times New Roman" w:hAnsi="Times New Roman" w:cs="Times New Roman"/>
              </w:rPr>
              <w:t xml:space="preserve"> ustrojowe w latach 1989-1997 oraz przedstawia zmiany społeczne</w:t>
            </w:r>
            <w:r w:rsidR="008F0A51">
              <w:rPr>
                <w:rFonts w:ascii="Times New Roman" w:hAnsi="Times New Roman" w:cs="Times New Roman"/>
              </w:rPr>
              <w:t>, gospodarcze i kulturalne w latach 90.,</w:t>
            </w:r>
          </w:p>
          <w:p w14:paraId="49741472" w14:textId="77777777" w:rsidR="008F0A51" w:rsidRDefault="008F0A51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-wyjaśnia przyczyny napięć </w:t>
            </w:r>
            <w:r w:rsidR="006B0469">
              <w:rPr>
                <w:rFonts w:ascii="Times New Roman" w:hAnsi="Times New Roman" w:cs="Times New Roman"/>
              </w:rPr>
              <w:t>społecznych oraz ich konsekwencje</w:t>
            </w:r>
            <w:r w:rsidR="00266FB4">
              <w:rPr>
                <w:rFonts w:ascii="Times New Roman" w:hAnsi="Times New Roman" w:cs="Times New Roman"/>
              </w:rPr>
              <w:t>,</w:t>
            </w:r>
          </w:p>
          <w:p w14:paraId="720560FF" w14:textId="020A9B43" w:rsidR="00266FB4" w:rsidRPr="0006099E" w:rsidRDefault="00266FB4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wpływ zmian ustrojowych na różne aspekty</w:t>
            </w:r>
            <w:r w:rsidR="003575BE">
              <w:rPr>
                <w:rFonts w:ascii="Times New Roman" w:hAnsi="Times New Roman" w:cs="Times New Roman"/>
              </w:rPr>
              <w:t xml:space="preserve"> życia społecznego i kulturalnego,</w:t>
            </w:r>
          </w:p>
        </w:tc>
        <w:tc>
          <w:tcPr>
            <w:tcW w:w="2126" w:type="dxa"/>
          </w:tcPr>
          <w:p w14:paraId="704DE50A" w14:textId="77777777" w:rsidR="003718EE" w:rsidRDefault="003575BE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-analizuje szczegółowe skutki przemian ustrojowych oraz społeczno-gospodarcze zmiany lat 90.</w:t>
            </w:r>
            <w:r w:rsidR="00280CA9">
              <w:rPr>
                <w:rFonts w:ascii="Times New Roman" w:hAnsi="Times New Roman" w:cs="Times New Roman"/>
              </w:rPr>
              <w:t>,oceniając ich wpływ na społeczeństwo</w:t>
            </w:r>
            <w:r w:rsidR="001D02F3">
              <w:rPr>
                <w:rFonts w:ascii="Times New Roman" w:hAnsi="Times New Roman" w:cs="Times New Roman"/>
              </w:rPr>
              <w:t>,</w:t>
            </w:r>
          </w:p>
          <w:p w14:paraId="0D2075D7" w14:textId="77777777" w:rsidR="001D02F3" w:rsidRDefault="001D02F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-wyjaśnia przyczyny napięć społecznych w kontekście reform i przekształceń,</w:t>
            </w:r>
          </w:p>
          <w:p w14:paraId="5366F964" w14:textId="1074BCE6" w:rsidR="001D02F3" w:rsidRPr="0006099E" w:rsidRDefault="001D02F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-łączy różne aspekty zmian ustrojowych i społecznych, tworząc kompleksowy obraz transformacji Polski w latach 1989-1997,</w:t>
            </w:r>
          </w:p>
        </w:tc>
        <w:tc>
          <w:tcPr>
            <w:tcW w:w="2410" w:type="dxa"/>
          </w:tcPr>
          <w:p w14:paraId="5AAA5B86" w14:textId="77777777" w:rsidR="003718EE" w:rsidRDefault="001D02F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skutki kluczowych reform ustrojowych oraz zmiany społeczne, gospodarcze i kulturalne lat 90., analizując ich długoterminowy wpływ na Polskę,</w:t>
            </w:r>
          </w:p>
          <w:p w14:paraId="35B31FBA" w14:textId="77777777" w:rsidR="001D02F3" w:rsidRDefault="001D02F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-ocenia przyczyny i skutki napięć społecznych w kontekście szerokiego obrazu transformacji,</w:t>
            </w:r>
          </w:p>
          <w:p w14:paraId="307A5AC1" w14:textId="2EC590E9" w:rsidR="001D02F3" w:rsidRPr="0006099E" w:rsidRDefault="001D02F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zaawansowane analizy reform ustrojowych i przemian społecznych na kształtowanie się III Rzeczypospolitej,</w:t>
            </w:r>
          </w:p>
        </w:tc>
        <w:tc>
          <w:tcPr>
            <w:tcW w:w="2410" w:type="dxa"/>
          </w:tcPr>
          <w:p w14:paraId="384DD893" w14:textId="77777777" w:rsidR="003718EE" w:rsidRDefault="001D02F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-opracowuje kompleksową analizę przemian ustrojowych i ich wpływu na społeczeństwo oraz gospodarkę w latach 1989-1997,</w:t>
            </w:r>
          </w:p>
          <w:p w14:paraId="34876315" w14:textId="77777777" w:rsidR="001D02F3" w:rsidRDefault="001D02F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-rozwija wnioski dotyczące napięć społecznych, przedstawiając szczegółowe badania i rekomendacje dotyczące dalszego rozwoju,</w:t>
            </w:r>
          </w:p>
          <w:p w14:paraId="60F86764" w14:textId="77C1C01D" w:rsidR="001D02F3" w:rsidRPr="0006099E" w:rsidRDefault="001D02F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-przeprowadza szczegółową ewaluację wszystkich kluczowych aspektów transformacji lat 1989-1997 oraz ich długoterminowych skutków dla Rzeczypospolitej,</w:t>
            </w:r>
          </w:p>
        </w:tc>
      </w:tr>
      <w:tr w:rsidR="003718EE" w14:paraId="450A03B6" w14:textId="77777777" w:rsidTr="00AD399E">
        <w:trPr>
          <w:cantSplit/>
          <w:trHeight w:val="1134"/>
        </w:trPr>
        <w:tc>
          <w:tcPr>
            <w:tcW w:w="1980" w:type="dxa"/>
            <w:textDirection w:val="btLr"/>
          </w:tcPr>
          <w:p w14:paraId="4DF8F68E" w14:textId="74D8641B" w:rsidR="003718EE" w:rsidRDefault="009A7966" w:rsidP="009A796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39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MIEJSCE </w:t>
            </w:r>
            <w:r w:rsidRPr="00AD39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 WE WSPÓŁCZESNYM ŚWIECIE</w:t>
            </w:r>
          </w:p>
        </w:tc>
        <w:tc>
          <w:tcPr>
            <w:tcW w:w="2410" w:type="dxa"/>
          </w:tcPr>
          <w:p w14:paraId="0FF8967D" w14:textId="77777777" w:rsidR="003718EE" w:rsidRDefault="009A7966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D399E">
              <w:rPr>
                <w:rFonts w:ascii="Times New Roman" w:hAnsi="Times New Roman" w:cs="Times New Roman"/>
              </w:rPr>
              <w:t xml:space="preserve">zna podstawowe daty i wydarzenia </w:t>
            </w:r>
            <w:r w:rsidR="00C326E1">
              <w:rPr>
                <w:rFonts w:ascii="Times New Roman" w:hAnsi="Times New Roman" w:cs="Times New Roman"/>
              </w:rPr>
              <w:t>związane z przystąpieniem Polski do NATO i UE,</w:t>
            </w:r>
          </w:p>
          <w:p w14:paraId="30EE6DEB" w14:textId="77777777" w:rsidR="00C326E1" w:rsidRDefault="00C326E1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-wie, co oznaczało przystąpienie Polski do NATO i UE</w:t>
            </w:r>
            <w:r w:rsidR="00707AB9">
              <w:rPr>
                <w:rFonts w:ascii="Times New Roman" w:hAnsi="Times New Roman" w:cs="Times New Roman"/>
              </w:rPr>
              <w:t xml:space="preserve"> w kontekście </w:t>
            </w:r>
            <w:r w:rsidR="00641CA6">
              <w:rPr>
                <w:rFonts w:ascii="Times New Roman" w:hAnsi="Times New Roman" w:cs="Times New Roman"/>
              </w:rPr>
              <w:t>jej suwerenności i integracji z Zachodem,</w:t>
            </w:r>
          </w:p>
          <w:p w14:paraId="63177C6D" w14:textId="40F205C2" w:rsidR="00641CA6" w:rsidRPr="0006099E" w:rsidRDefault="00641CA6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</w:t>
            </w:r>
            <w:r w:rsidR="00A2557B">
              <w:rPr>
                <w:rFonts w:ascii="Times New Roman" w:hAnsi="Times New Roman" w:cs="Times New Roman"/>
              </w:rPr>
              <w:t>, dlaczego Polska dążyła do przystąpienia do  NATO i UE oraz jakie były podstawowe</w:t>
            </w:r>
            <w:r w:rsidR="00E82E6A">
              <w:rPr>
                <w:rFonts w:ascii="Times New Roman" w:hAnsi="Times New Roman" w:cs="Times New Roman"/>
              </w:rPr>
              <w:t xml:space="preserve"> konsekwencje tych wydarzeń, </w:t>
            </w:r>
          </w:p>
        </w:tc>
        <w:tc>
          <w:tcPr>
            <w:tcW w:w="1984" w:type="dxa"/>
          </w:tcPr>
          <w:p w14:paraId="0A334DC8" w14:textId="77777777" w:rsidR="003718EE" w:rsidRDefault="00A40751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</w:t>
            </w:r>
            <w:r w:rsidR="00D73170">
              <w:rPr>
                <w:rFonts w:ascii="Times New Roman" w:hAnsi="Times New Roman" w:cs="Times New Roman"/>
              </w:rPr>
              <w:t xml:space="preserve">mawia przyczyny i skutki </w:t>
            </w:r>
            <w:r w:rsidR="009F61F4">
              <w:rPr>
                <w:rFonts w:ascii="Times New Roman" w:hAnsi="Times New Roman" w:cs="Times New Roman"/>
              </w:rPr>
              <w:t xml:space="preserve">przystąpienia </w:t>
            </w:r>
            <w:r w:rsidR="00002F78">
              <w:rPr>
                <w:rFonts w:ascii="Times New Roman" w:hAnsi="Times New Roman" w:cs="Times New Roman"/>
              </w:rPr>
              <w:t>Polski do NATO i UE,</w:t>
            </w:r>
          </w:p>
          <w:p w14:paraId="0AFDB8EA" w14:textId="77777777" w:rsidR="00002F78" w:rsidRDefault="00002F78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-wyjaśnia, jak przystąpienie </w:t>
            </w:r>
            <w:r w:rsidR="00835F06">
              <w:rPr>
                <w:rFonts w:ascii="Times New Roman" w:hAnsi="Times New Roman" w:cs="Times New Roman"/>
              </w:rPr>
              <w:t>Polski do NATO i UE wpłynęło na jej pozycję w świecie i w Europie,</w:t>
            </w:r>
          </w:p>
          <w:p w14:paraId="170D4F72" w14:textId="3C78409C" w:rsidR="00835F06" w:rsidRPr="0006099E" w:rsidRDefault="00835F06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analizuje, jakie zmiany polityce </w:t>
            </w:r>
            <w:r w:rsidR="007E6AF3">
              <w:rPr>
                <w:rFonts w:ascii="Times New Roman" w:hAnsi="Times New Roman" w:cs="Times New Roman"/>
              </w:rPr>
              <w:t>zagranicznej Polski były związane z jej członkostwem w NATO i UE,</w:t>
            </w:r>
          </w:p>
        </w:tc>
        <w:tc>
          <w:tcPr>
            <w:tcW w:w="2126" w:type="dxa"/>
          </w:tcPr>
          <w:p w14:paraId="12B1084B" w14:textId="77777777" w:rsidR="003718EE" w:rsidRDefault="007E6AF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-ocenia jak przystąpienie </w:t>
            </w:r>
            <w:r w:rsidR="00130B31">
              <w:rPr>
                <w:rFonts w:ascii="Times New Roman" w:hAnsi="Times New Roman" w:cs="Times New Roman"/>
              </w:rPr>
              <w:t xml:space="preserve"> Polski do NATO i UE wpłynęło na jej politykę wewnętrzną i zewnętrzną oraz na jej miejsce w Europie,</w:t>
            </w:r>
          </w:p>
          <w:p w14:paraId="74AD86D4" w14:textId="49DEB8ED" w:rsidR="00130B31" w:rsidRPr="0006099E" w:rsidRDefault="00130B31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-łączy różne aspekty wpływu integracji Polski NATO i UE na jej rozwój </w:t>
            </w:r>
            <w:r w:rsidR="00755D69">
              <w:rPr>
                <w:rFonts w:ascii="Times New Roman" w:hAnsi="Times New Roman" w:cs="Times New Roman"/>
              </w:rPr>
              <w:t>i pozycję międzynarodową,</w:t>
            </w:r>
          </w:p>
        </w:tc>
        <w:tc>
          <w:tcPr>
            <w:tcW w:w="2410" w:type="dxa"/>
          </w:tcPr>
          <w:p w14:paraId="0A201386" w14:textId="77777777" w:rsidR="003718EE" w:rsidRDefault="00755D69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-uczeń ocenia długoterminowe skutki przystąp</w:t>
            </w:r>
            <w:r w:rsidR="00525D0B">
              <w:rPr>
                <w:rFonts w:ascii="Times New Roman" w:hAnsi="Times New Roman" w:cs="Times New Roman"/>
              </w:rPr>
              <w:t>ienia Polski do NATO i UE, analizując ich wpływ na jej politykę wewnętrzną</w:t>
            </w:r>
            <w:r w:rsidR="00C30608">
              <w:rPr>
                <w:rFonts w:ascii="Times New Roman" w:hAnsi="Times New Roman" w:cs="Times New Roman"/>
              </w:rPr>
              <w:t>,</w:t>
            </w:r>
            <w:r w:rsidR="00525D0B">
              <w:rPr>
                <w:rFonts w:ascii="Times New Roman" w:hAnsi="Times New Roman" w:cs="Times New Roman"/>
              </w:rPr>
              <w:t xml:space="preserve"> zewnętrzną</w:t>
            </w:r>
            <w:r w:rsidR="00C30608">
              <w:rPr>
                <w:rFonts w:ascii="Times New Roman" w:hAnsi="Times New Roman" w:cs="Times New Roman"/>
              </w:rPr>
              <w:t xml:space="preserve"> i gospodarkę,</w:t>
            </w:r>
          </w:p>
          <w:p w14:paraId="43492BFF" w14:textId="77777777" w:rsidR="00C30608" w:rsidRDefault="00C30608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-przeprowadza szczegółową analizę </w:t>
            </w:r>
            <w:r w:rsidR="00EE52BF">
              <w:rPr>
                <w:rFonts w:ascii="Times New Roman" w:hAnsi="Times New Roman" w:cs="Times New Roman"/>
              </w:rPr>
              <w:t>zmiany pozycji Polski w kontekście międzynarodowym przed i po integracji NATO i UE,</w:t>
            </w:r>
          </w:p>
          <w:p w14:paraId="401A589E" w14:textId="58241EB4" w:rsidR="00EE52BF" w:rsidRPr="0006099E" w:rsidRDefault="00EE52BF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kompleksową ocenę wpływu zmian</w:t>
            </w:r>
            <w:r w:rsidR="008F69B7">
              <w:rPr>
                <w:rFonts w:ascii="Times New Roman" w:hAnsi="Times New Roman" w:cs="Times New Roman"/>
              </w:rPr>
              <w:t xml:space="preserve"> politycz</w:t>
            </w:r>
            <w:r w:rsidR="009D0426">
              <w:rPr>
                <w:rFonts w:ascii="Times New Roman" w:hAnsi="Times New Roman" w:cs="Times New Roman"/>
              </w:rPr>
              <w:t xml:space="preserve">nych i gospodarczych związanych z członkostwem Polski w NATO i UE na jej </w:t>
            </w:r>
            <w:r w:rsidR="00FA4203">
              <w:rPr>
                <w:rFonts w:ascii="Times New Roman" w:hAnsi="Times New Roman" w:cs="Times New Roman"/>
              </w:rPr>
              <w:t>miejsce w świecie współczesnym,</w:t>
            </w:r>
          </w:p>
        </w:tc>
        <w:tc>
          <w:tcPr>
            <w:tcW w:w="2410" w:type="dxa"/>
          </w:tcPr>
          <w:p w14:paraId="0472880E" w14:textId="77777777" w:rsidR="003718EE" w:rsidRDefault="00FA4203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-opracowuje zaawansowane analizy i prognozy dotyczące wpływu przystąpienia</w:t>
            </w:r>
            <w:r w:rsidR="000F36F9">
              <w:rPr>
                <w:rFonts w:ascii="Times New Roman" w:hAnsi="Times New Roman" w:cs="Times New Roman"/>
              </w:rPr>
              <w:t xml:space="preserve"> Polski do NATO</w:t>
            </w:r>
            <w:r w:rsidR="00236227">
              <w:rPr>
                <w:rFonts w:ascii="Times New Roman" w:hAnsi="Times New Roman" w:cs="Times New Roman"/>
              </w:rPr>
              <w:t xml:space="preserve"> i UE na jej długoterminową strategię międzynarodową i politykę</w:t>
            </w:r>
            <w:r w:rsidR="00242D6D">
              <w:rPr>
                <w:rFonts w:ascii="Times New Roman" w:hAnsi="Times New Roman" w:cs="Times New Roman"/>
              </w:rPr>
              <w:t>,</w:t>
            </w:r>
          </w:p>
          <w:p w14:paraId="3E8A7E2A" w14:textId="77777777" w:rsidR="00242D6D" w:rsidRDefault="00242D6D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-proponuje nowe perspektywy</w:t>
            </w:r>
            <w:r w:rsidR="00F47031">
              <w:rPr>
                <w:rFonts w:ascii="Times New Roman" w:hAnsi="Times New Roman" w:cs="Times New Roman"/>
              </w:rPr>
              <w:t xml:space="preserve"> na temat</w:t>
            </w:r>
            <w:r w:rsidR="002E1234">
              <w:rPr>
                <w:rFonts w:ascii="Times New Roman" w:hAnsi="Times New Roman" w:cs="Times New Roman"/>
              </w:rPr>
              <w:t xml:space="preserve"> roli Polski w kontekście globalnych i europejskich wyzwań, opierając się na dokładnych analizach i badaniach,</w:t>
            </w:r>
          </w:p>
          <w:p w14:paraId="4DC68AED" w14:textId="02C58D59" w:rsidR="002E1234" w:rsidRPr="0006099E" w:rsidRDefault="002E1234" w:rsidP="00060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-wykonuje pogłębioną ewaluację skutków przystąpieni</w:t>
            </w:r>
            <w:r w:rsidR="005D19E3">
              <w:rPr>
                <w:rFonts w:ascii="Times New Roman" w:hAnsi="Times New Roman" w:cs="Times New Roman"/>
              </w:rPr>
              <w:t>a Polski do NATO i UE</w:t>
            </w:r>
            <w:r w:rsidR="006D2144">
              <w:rPr>
                <w:rFonts w:ascii="Times New Roman" w:hAnsi="Times New Roman" w:cs="Times New Roman"/>
              </w:rPr>
              <w:t>,  uwzględniając zarówno aspekty wewnętrzne jak i międzynarodowe,</w:t>
            </w:r>
          </w:p>
        </w:tc>
      </w:tr>
    </w:tbl>
    <w:p w14:paraId="780C1CBE" w14:textId="77777777" w:rsidR="003718EE" w:rsidRPr="003718EE" w:rsidRDefault="003718EE" w:rsidP="003718EE">
      <w:pPr>
        <w:jc w:val="center"/>
        <w:rPr>
          <w:rFonts w:ascii="Times New Roman" w:hAnsi="Times New Roman" w:cs="Times New Roman"/>
          <w:b/>
          <w:bCs/>
        </w:rPr>
      </w:pPr>
    </w:p>
    <w:sectPr w:rsidR="003718EE" w:rsidRPr="003718EE" w:rsidSect="003718EE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3ECE9" w14:textId="77777777" w:rsidR="006C3861" w:rsidRDefault="006C3861" w:rsidP="00441885">
      <w:pPr>
        <w:spacing w:after="0" w:line="240" w:lineRule="auto"/>
      </w:pPr>
      <w:r>
        <w:separator/>
      </w:r>
    </w:p>
  </w:endnote>
  <w:endnote w:type="continuationSeparator" w:id="0">
    <w:p w14:paraId="5406165E" w14:textId="77777777" w:rsidR="006C3861" w:rsidRDefault="006C3861" w:rsidP="0044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40067664"/>
      <w:docPartObj>
        <w:docPartGallery w:val="Page Numbers (Bottom of Page)"/>
        <w:docPartUnique/>
      </w:docPartObj>
    </w:sdtPr>
    <w:sdtContent>
      <w:p w14:paraId="24A3F04E" w14:textId="5B88F9B7" w:rsidR="006224DA" w:rsidRDefault="006224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DEA06F" w14:textId="77777777" w:rsidR="006224DA" w:rsidRDefault="006224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98CAD" w14:textId="77777777" w:rsidR="006C3861" w:rsidRDefault="006C3861" w:rsidP="00441885">
      <w:pPr>
        <w:spacing w:after="0" w:line="240" w:lineRule="auto"/>
      </w:pPr>
      <w:r>
        <w:separator/>
      </w:r>
    </w:p>
  </w:footnote>
  <w:footnote w:type="continuationSeparator" w:id="0">
    <w:p w14:paraId="75658905" w14:textId="77777777" w:rsidR="006C3861" w:rsidRDefault="006C3861" w:rsidP="004418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8EE"/>
    <w:rsid w:val="00002F78"/>
    <w:rsid w:val="00006C17"/>
    <w:rsid w:val="0000794E"/>
    <w:rsid w:val="000119EB"/>
    <w:rsid w:val="00027CA3"/>
    <w:rsid w:val="0003014B"/>
    <w:rsid w:val="00041DC4"/>
    <w:rsid w:val="0004640E"/>
    <w:rsid w:val="00047A92"/>
    <w:rsid w:val="00057536"/>
    <w:rsid w:val="0006099E"/>
    <w:rsid w:val="00066345"/>
    <w:rsid w:val="00074345"/>
    <w:rsid w:val="0007659F"/>
    <w:rsid w:val="000A160F"/>
    <w:rsid w:val="000A4D76"/>
    <w:rsid w:val="000B073E"/>
    <w:rsid w:val="000B7578"/>
    <w:rsid w:val="000D1FDD"/>
    <w:rsid w:val="000E32BC"/>
    <w:rsid w:val="000F36F9"/>
    <w:rsid w:val="000F6948"/>
    <w:rsid w:val="00112E78"/>
    <w:rsid w:val="0011705F"/>
    <w:rsid w:val="001200C8"/>
    <w:rsid w:val="001219BA"/>
    <w:rsid w:val="001249D1"/>
    <w:rsid w:val="00130B31"/>
    <w:rsid w:val="00133D5A"/>
    <w:rsid w:val="00135362"/>
    <w:rsid w:val="001717AC"/>
    <w:rsid w:val="001A16E0"/>
    <w:rsid w:val="001B170E"/>
    <w:rsid w:val="001D02F3"/>
    <w:rsid w:val="001E4948"/>
    <w:rsid w:val="00200ED9"/>
    <w:rsid w:val="00201FA5"/>
    <w:rsid w:val="002059ED"/>
    <w:rsid w:val="002238C6"/>
    <w:rsid w:val="002275DE"/>
    <w:rsid w:val="00230014"/>
    <w:rsid w:val="00231033"/>
    <w:rsid w:val="00236227"/>
    <w:rsid w:val="00242D6D"/>
    <w:rsid w:val="00245A5B"/>
    <w:rsid w:val="00256BDB"/>
    <w:rsid w:val="002644D9"/>
    <w:rsid w:val="00266FB4"/>
    <w:rsid w:val="00270D1E"/>
    <w:rsid w:val="0027625A"/>
    <w:rsid w:val="00280CA9"/>
    <w:rsid w:val="00281B22"/>
    <w:rsid w:val="00292F8B"/>
    <w:rsid w:val="002A1C6C"/>
    <w:rsid w:val="002C625C"/>
    <w:rsid w:val="002E1234"/>
    <w:rsid w:val="003104E9"/>
    <w:rsid w:val="00310571"/>
    <w:rsid w:val="00325077"/>
    <w:rsid w:val="0035381C"/>
    <w:rsid w:val="003575BE"/>
    <w:rsid w:val="00363AE9"/>
    <w:rsid w:val="003718EE"/>
    <w:rsid w:val="00383B4B"/>
    <w:rsid w:val="0038610C"/>
    <w:rsid w:val="003A1EB5"/>
    <w:rsid w:val="003A5FC0"/>
    <w:rsid w:val="003B08C2"/>
    <w:rsid w:val="003B09A6"/>
    <w:rsid w:val="003E6F0C"/>
    <w:rsid w:val="00401FF1"/>
    <w:rsid w:val="00410924"/>
    <w:rsid w:val="00414220"/>
    <w:rsid w:val="004158DC"/>
    <w:rsid w:val="00420684"/>
    <w:rsid w:val="00427563"/>
    <w:rsid w:val="0043473B"/>
    <w:rsid w:val="00441885"/>
    <w:rsid w:val="004425CD"/>
    <w:rsid w:val="00454061"/>
    <w:rsid w:val="00482EEB"/>
    <w:rsid w:val="00485D43"/>
    <w:rsid w:val="004D2268"/>
    <w:rsid w:val="004E2CAD"/>
    <w:rsid w:val="004E4A46"/>
    <w:rsid w:val="00525D0B"/>
    <w:rsid w:val="00535F5A"/>
    <w:rsid w:val="005605E7"/>
    <w:rsid w:val="0056409F"/>
    <w:rsid w:val="00572F24"/>
    <w:rsid w:val="005B7331"/>
    <w:rsid w:val="005D19E3"/>
    <w:rsid w:val="005D592C"/>
    <w:rsid w:val="005D6228"/>
    <w:rsid w:val="005F3146"/>
    <w:rsid w:val="006224DA"/>
    <w:rsid w:val="00631DBC"/>
    <w:rsid w:val="00641CA6"/>
    <w:rsid w:val="0064642F"/>
    <w:rsid w:val="00672662"/>
    <w:rsid w:val="006755C7"/>
    <w:rsid w:val="006832B7"/>
    <w:rsid w:val="00697ABA"/>
    <w:rsid w:val="006B0469"/>
    <w:rsid w:val="006B4B67"/>
    <w:rsid w:val="006C3861"/>
    <w:rsid w:val="006D2144"/>
    <w:rsid w:val="006F0917"/>
    <w:rsid w:val="006F4E91"/>
    <w:rsid w:val="0070023F"/>
    <w:rsid w:val="007019BD"/>
    <w:rsid w:val="00707AB9"/>
    <w:rsid w:val="00755D69"/>
    <w:rsid w:val="007904A9"/>
    <w:rsid w:val="00791C4F"/>
    <w:rsid w:val="00795117"/>
    <w:rsid w:val="007B5C51"/>
    <w:rsid w:val="007C23CC"/>
    <w:rsid w:val="007D16DB"/>
    <w:rsid w:val="007E0EE3"/>
    <w:rsid w:val="007E6AF3"/>
    <w:rsid w:val="008072FD"/>
    <w:rsid w:val="008112A1"/>
    <w:rsid w:val="00817280"/>
    <w:rsid w:val="00826B95"/>
    <w:rsid w:val="00830394"/>
    <w:rsid w:val="00831795"/>
    <w:rsid w:val="00835F06"/>
    <w:rsid w:val="00836906"/>
    <w:rsid w:val="0083708B"/>
    <w:rsid w:val="0083797D"/>
    <w:rsid w:val="008403A6"/>
    <w:rsid w:val="00843A2E"/>
    <w:rsid w:val="00846B7B"/>
    <w:rsid w:val="00847D57"/>
    <w:rsid w:val="00862DD2"/>
    <w:rsid w:val="00863646"/>
    <w:rsid w:val="0087404E"/>
    <w:rsid w:val="00877BE2"/>
    <w:rsid w:val="008A1FFC"/>
    <w:rsid w:val="008A6A5D"/>
    <w:rsid w:val="008B2C67"/>
    <w:rsid w:val="008B7052"/>
    <w:rsid w:val="008C1DA7"/>
    <w:rsid w:val="008E743B"/>
    <w:rsid w:val="008E7D50"/>
    <w:rsid w:val="008F0A51"/>
    <w:rsid w:val="008F1C32"/>
    <w:rsid w:val="008F69B7"/>
    <w:rsid w:val="00901CC1"/>
    <w:rsid w:val="009247EB"/>
    <w:rsid w:val="009312D7"/>
    <w:rsid w:val="00943386"/>
    <w:rsid w:val="0094795D"/>
    <w:rsid w:val="00954E40"/>
    <w:rsid w:val="00963A1F"/>
    <w:rsid w:val="00965F1A"/>
    <w:rsid w:val="009717E5"/>
    <w:rsid w:val="0097189D"/>
    <w:rsid w:val="009A7966"/>
    <w:rsid w:val="009A7FD9"/>
    <w:rsid w:val="009B7215"/>
    <w:rsid w:val="009C4097"/>
    <w:rsid w:val="009D0426"/>
    <w:rsid w:val="009D2B4F"/>
    <w:rsid w:val="009E1695"/>
    <w:rsid w:val="009E4D2A"/>
    <w:rsid w:val="009F5729"/>
    <w:rsid w:val="009F61F4"/>
    <w:rsid w:val="00A07AF9"/>
    <w:rsid w:val="00A164CB"/>
    <w:rsid w:val="00A2557B"/>
    <w:rsid w:val="00A37020"/>
    <w:rsid w:val="00A40751"/>
    <w:rsid w:val="00A44847"/>
    <w:rsid w:val="00A44F8F"/>
    <w:rsid w:val="00A521D2"/>
    <w:rsid w:val="00A67202"/>
    <w:rsid w:val="00A70370"/>
    <w:rsid w:val="00A86E0F"/>
    <w:rsid w:val="00AA7A82"/>
    <w:rsid w:val="00AB6673"/>
    <w:rsid w:val="00AD399E"/>
    <w:rsid w:val="00AE0273"/>
    <w:rsid w:val="00AE5166"/>
    <w:rsid w:val="00AF1261"/>
    <w:rsid w:val="00AF3119"/>
    <w:rsid w:val="00AF3AAB"/>
    <w:rsid w:val="00B01FE0"/>
    <w:rsid w:val="00B0771B"/>
    <w:rsid w:val="00B149EE"/>
    <w:rsid w:val="00B453BE"/>
    <w:rsid w:val="00B81F50"/>
    <w:rsid w:val="00B826DD"/>
    <w:rsid w:val="00B86296"/>
    <w:rsid w:val="00B86A80"/>
    <w:rsid w:val="00B870E7"/>
    <w:rsid w:val="00B9315F"/>
    <w:rsid w:val="00B937BD"/>
    <w:rsid w:val="00BC0F87"/>
    <w:rsid w:val="00C12323"/>
    <w:rsid w:val="00C30608"/>
    <w:rsid w:val="00C3267E"/>
    <w:rsid w:val="00C326E1"/>
    <w:rsid w:val="00C34B4E"/>
    <w:rsid w:val="00C46CDA"/>
    <w:rsid w:val="00C6156E"/>
    <w:rsid w:val="00C8368B"/>
    <w:rsid w:val="00C8583C"/>
    <w:rsid w:val="00CB2C8B"/>
    <w:rsid w:val="00CB7D5D"/>
    <w:rsid w:val="00CC042B"/>
    <w:rsid w:val="00CC5BFC"/>
    <w:rsid w:val="00CC6B76"/>
    <w:rsid w:val="00CD60A9"/>
    <w:rsid w:val="00D22E80"/>
    <w:rsid w:val="00D23330"/>
    <w:rsid w:val="00D30455"/>
    <w:rsid w:val="00D43E12"/>
    <w:rsid w:val="00D577FE"/>
    <w:rsid w:val="00D62167"/>
    <w:rsid w:val="00D636FB"/>
    <w:rsid w:val="00D73170"/>
    <w:rsid w:val="00D73E72"/>
    <w:rsid w:val="00D76DCA"/>
    <w:rsid w:val="00DB04FA"/>
    <w:rsid w:val="00DB57B2"/>
    <w:rsid w:val="00DC0E16"/>
    <w:rsid w:val="00DC2330"/>
    <w:rsid w:val="00DD01CD"/>
    <w:rsid w:val="00DD3158"/>
    <w:rsid w:val="00DE7762"/>
    <w:rsid w:val="00DF303A"/>
    <w:rsid w:val="00DF374C"/>
    <w:rsid w:val="00DF6BDE"/>
    <w:rsid w:val="00DF6F9D"/>
    <w:rsid w:val="00E00026"/>
    <w:rsid w:val="00E024D2"/>
    <w:rsid w:val="00E02563"/>
    <w:rsid w:val="00E416BC"/>
    <w:rsid w:val="00E47550"/>
    <w:rsid w:val="00E503E6"/>
    <w:rsid w:val="00E57628"/>
    <w:rsid w:val="00E57A07"/>
    <w:rsid w:val="00E60E59"/>
    <w:rsid w:val="00E64440"/>
    <w:rsid w:val="00E66D66"/>
    <w:rsid w:val="00E6730B"/>
    <w:rsid w:val="00E82E6A"/>
    <w:rsid w:val="00E91BCE"/>
    <w:rsid w:val="00E95AEB"/>
    <w:rsid w:val="00E96350"/>
    <w:rsid w:val="00EA1262"/>
    <w:rsid w:val="00EA1964"/>
    <w:rsid w:val="00EA2C4D"/>
    <w:rsid w:val="00EA6923"/>
    <w:rsid w:val="00EB606C"/>
    <w:rsid w:val="00EB616A"/>
    <w:rsid w:val="00EE52BF"/>
    <w:rsid w:val="00F07973"/>
    <w:rsid w:val="00F42345"/>
    <w:rsid w:val="00F47031"/>
    <w:rsid w:val="00F61514"/>
    <w:rsid w:val="00F73948"/>
    <w:rsid w:val="00F77438"/>
    <w:rsid w:val="00F814DA"/>
    <w:rsid w:val="00F859BC"/>
    <w:rsid w:val="00F90B25"/>
    <w:rsid w:val="00F90E9A"/>
    <w:rsid w:val="00FA1BF8"/>
    <w:rsid w:val="00FA4203"/>
    <w:rsid w:val="00FA7AAF"/>
    <w:rsid w:val="00FB38D3"/>
    <w:rsid w:val="00FB5225"/>
    <w:rsid w:val="00FB53C5"/>
    <w:rsid w:val="00FC572F"/>
    <w:rsid w:val="00FC58BC"/>
    <w:rsid w:val="00FE695C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36D8C"/>
  <w15:chartTrackingRefBased/>
  <w15:docId w15:val="{DFCF601C-25CE-46A7-87F4-D587625D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1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18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18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188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22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24DA"/>
  </w:style>
  <w:style w:type="paragraph" w:styleId="Stopka">
    <w:name w:val="footer"/>
    <w:basedOn w:val="Normalny"/>
    <w:link w:val="StopkaZnak"/>
    <w:uiPriority w:val="99"/>
    <w:unhideWhenUsed/>
    <w:rsid w:val="00622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2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10</Pages>
  <Words>2635</Words>
  <Characters>15816</Characters>
  <Application>Microsoft Office Word</Application>
  <DocSecurity>0</DocSecurity>
  <Lines>131</Lines>
  <Paragraphs>36</Paragraphs>
  <ScaleCrop>false</ScaleCrop>
  <Company/>
  <LinksUpToDate>false</LinksUpToDate>
  <CharactersWithSpaces>18415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 Basista</dc:creator>
  <cp:keywords/>
  <dc:description/>
  <cp:lastModifiedBy>Aj Basista</cp:lastModifiedBy>
  <cp:revision>193</cp:revision>
  <cp:lastPrinted>2024-09-01T17:44:00Z</cp:lastPrinted>
  <dcterms:created xsi:type="dcterms:W3CDTF">2024-08-31T12:43:00Z</dcterms:created>
  <dcterms:modified xsi:type="dcterms:W3CDTF">2024-09-01T17:44:00Z</dcterms:modified>
</cp:coreProperties>
</file>